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E048" w14:textId="77777777" w:rsidR="0075064F" w:rsidRPr="00306BD6" w:rsidRDefault="0075064F" w:rsidP="0075064F">
      <w:pPr>
        <w:tabs>
          <w:tab w:val="left" w:pos="2279"/>
        </w:tabs>
        <w:spacing w:before="18" w:line="460" w:lineRule="auto"/>
        <w:ind w:left="119" w:right="2990"/>
        <w:rPr>
          <w:rFonts w:asciiTheme="minorHAnsi" w:hAnsiTheme="minorHAnsi" w:cstheme="minorHAnsi"/>
          <w:b/>
        </w:rPr>
      </w:pPr>
    </w:p>
    <w:p w14:paraId="4FD8EE99" w14:textId="618E6073" w:rsidR="0075064F" w:rsidRPr="00306BD6" w:rsidRDefault="00F23E7D" w:rsidP="0075064F">
      <w:pPr>
        <w:tabs>
          <w:tab w:val="left" w:pos="2279"/>
        </w:tabs>
        <w:spacing w:before="18" w:line="460" w:lineRule="auto"/>
        <w:ind w:left="119" w:right="2990"/>
        <w:rPr>
          <w:rFonts w:asciiTheme="minorHAnsi" w:hAnsiTheme="minorHAnsi" w:cstheme="minorHAnsi"/>
          <w:bCs/>
          <w:spacing w:val="-5"/>
        </w:rPr>
      </w:pPr>
      <w:r w:rsidRPr="00306BD6">
        <w:rPr>
          <w:rFonts w:asciiTheme="minorHAnsi" w:hAnsiTheme="minorHAnsi" w:cstheme="minorHAnsi"/>
          <w:bCs/>
        </w:rPr>
        <w:t>POSITION</w:t>
      </w:r>
      <w:r w:rsidRPr="00306BD6">
        <w:rPr>
          <w:rFonts w:asciiTheme="minorHAnsi" w:hAnsiTheme="minorHAnsi" w:cstheme="minorHAnsi"/>
          <w:bCs/>
          <w:spacing w:val="-2"/>
        </w:rPr>
        <w:t xml:space="preserve"> </w:t>
      </w:r>
      <w:r w:rsidRPr="00306BD6">
        <w:rPr>
          <w:rFonts w:asciiTheme="minorHAnsi" w:hAnsiTheme="minorHAnsi" w:cstheme="minorHAnsi"/>
          <w:bCs/>
        </w:rPr>
        <w:t>TITLE:</w:t>
      </w:r>
      <w:r w:rsidRPr="00306BD6">
        <w:rPr>
          <w:rFonts w:asciiTheme="minorHAnsi" w:hAnsiTheme="minorHAnsi" w:cstheme="minorHAnsi"/>
          <w:bCs/>
        </w:rPr>
        <w:tab/>
      </w:r>
      <w:r w:rsidR="00CE00F9" w:rsidRPr="00306BD6">
        <w:rPr>
          <w:rFonts w:asciiTheme="minorHAnsi" w:hAnsiTheme="minorHAnsi" w:cstheme="minorHAnsi"/>
          <w:b/>
        </w:rPr>
        <w:t>Inspection Coordinator</w:t>
      </w:r>
    </w:p>
    <w:p w14:paraId="126574E6" w14:textId="001E10C2" w:rsidR="004D33E9" w:rsidRPr="00306BD6" w:rsidRDefault="00F23E7D" w:rsidP="0075064F">
      <w:pPr>
        <w:tabs>
          <w:tab w:val="left" w:pos="2279"/>
        </w:tabs>
        <w:spacing w:before="18" w:line="460" w:lineRule="auto"/>
        <w:ind w:left="119" w:right="2990"/>
        <w:rPr>
          <w:rFonts w:asciiTheme="minorHAnsi" w:hAnsiTheme="minorHAnsi" w:cstheme="minorHAnsi"/>
          <w:bCs/>
        </w:rPr>
      </w:pPr>
      <w:r w:rsidRPr="00306BD6">
        <w:rPr>
          <w:rFonts w:asciiTheme="minorHAnsi" w:hAnsiTheme="minorHAnsi" w:cstheme="minorHAnsi"/>
          <w:bCs/>
        </w:rPr>
        <w:t>REPORTS</w:t>
      </w:r>
      <w:r w:rsidRPr="00306BD6">
        <w:rPr>
          <w:rFonts w:asciiTheme="minorHAnsi" w:hAnsiTheme="minorHAnsi" w:cstheme="minorHAnsi"/>
          <w:bCs/>
          <w:spacing w:val="-1"/>
        </w:rPr>
        <w:t xml:space="preserve"> </w:t>
      </w:r>
      <w:r w:rsidRPr="00306BD6">
        <w:rPr>
          <w:rFonts w:asciiTheme="minorHAnsi" w:hAnsiTheme="minorHAnsi" w:cstheme="minorHAnsi"/>
          <w:bCs/>
        </w:rPr>
        <w:t>TO:</w:t>
      </w:r>
      <w:r w:rsidRPr="00306BD6">
        <w:rPr>
          <w:rFonts w:asciiTheme="minorHAnsi" w:hAnsiTheme="minorHAnsi" w:cstheme="minorHAnsi"/>
          <w:bCs/>
        </w:rPr>
        <w:tab/>
      </w:r>
      <w:r w:rsidR="009D1BFB" w:rsidRPr="00306BD6">
        <w:rPr>
          <w:rFonts w:asciiTheme="minorHAnsi" w:hAnsiTheme="minorHAnsi" w:cstheme="minorHAnsi"/>
          <w:bCs/>
        </w:rPr>
        <w:t xml:space="preserve">Regulatory Manager </w:t>
      </w:r>
    </w:p>
    <w:p w14:paraId="59426954" w14:textId="7158280F" w:rsidR="004D33E9" w:rsidRPr="00306BD6" w:rsidRDefault="00F23E7D">
      <w:pPr>
        <w:tabs>
          <w:tab w:val="left" w:pos="2279"/>
        </w:tabs>
        <w:spacing w:before="23"/>
        <w:ind w:left="119"/>
        <w:rPr>
          <w:rFonts w:asciiTheme="minorHAnsi" w:hAnsiTheme="minorHAnsi" w:cstheme="minorHAnsi"/>
          <w:bCs/>
        </w:rPr>
      </w:pPr>
      <w:r w:rsidRPr="00306BD6">
        <w:rPr>
          <w:rFonts w:asciiTheme="minorHAnsi" w:hAnsiTheme="minorHAnsi" w:cstheme="minorHAnsi"/>
          <w:bCs/>
        </w:rPr>
        <w:t>STATUS:</w:t>
      </w:r>
      <w:r w:rsidRPr="00306BD6">
        <w:rPr>
          <w:rFonts w:asciiTheme="minorHAnsi" w:hAnsiTheme="minorHAnsi" w:cstheme="minorHAnsi"/>
          <w:bCs/>
        </w:rPr>
        <w:tab/>
        <w:t xml:space="preserve">Full time, </w:t>
      </w:r>
      <w:r w:rsidR="00A93651" w:rsidRPr="00306BD6">
        <w:rPr>
          <w:rFonts w:asciiTheme="minorHAnsi" w:hAnsiTheme="minorHAnsi" w:cstheme="minorHAnsi"/>
          <w:bCs/>
        </w:rPr>
        <w:t xml:space="preserve">Exempt </w:t>
      </w:r>
    </w:p>
    <w:p w14:paraId="63CFAA2F" w14:textId="77777777" w:rsidR="004D33E9" w:rsidRPr="00306BD6" w:rsidRDefault="004D33E9">
      <w:pPr>
        <w:pStyle w:val="BodyText"/>
        <w:spacing w:before="11"/>
        <w:ind w:left="0" w:firstLine="0"/>
        <w:rPr>
          <w:rFonts w:asciiTheme="minorHAnsi" w:hAnsiTheme="minorHAnsi" w:cstheme="minorHAnsi"/>
          <w:bCs/>
          <w:sz w:val="22"/>
          <w:szCs w:val="22"/>
        </w:rPr>
      </w:pPr>
    </w:p>
    <w:p w14:paraId="30C0B1C7" w14:textId="56E7F1C0" w:rsidR="004D33E9" w:rsidRPr="00306BD6" w:rsidRDefault="00F23E7D">
      <w:pPr>
        <w:pStyle w:val="Heading1"/>
        <w:tabs>
          <w:tab w:val="left" w:pos="2279"/>
        </w:tabs>
        <w:ind w:left="119"/>
        <w:rPr>
          <w:rFonts w:asciiTheme="minorHAnsi" w:hAnsiTheme="minorHAnsi" w:cstheme="minorHAnsi"/>
          <w:b w:val="0"/>
          <w:sz w:val="22"/>
          <w:szCs w:val="22"/>
        </w:rPr>
      </w:pPr>
      <w:r w:rsidRPr="00306BD6">
        <w:rPr>
          <w:rFonts w:asciiTheme="minorHAnsi" w:hAnsiTheme="minorHAnsi" w:cstheme="minorHAnsi"/>
          <w:b w:val="0"/>
          <w:sz w:val="22"/>
          <w:szCs w:val="22"/>
        </w:rPr>
        <w:t>DATE</w:t>
      </w:r>
      <w:r w:rsidR="00A93651" w:rsidRPr="00306BD6">
        <w:rPr>
          <w:rFonts w:asciiTheme="minorHAnsi" w:hAnsiTheme="minorHAnsi" w:cstheme="minorHAnsi"/>
          <w:b w:val="0"/>
          <w:sz w:val="22"/>
          <w:szCs w:val="22"/>
        </w:rPr>
        <w:t xml:space="preserve"> REVISED</w:t>
      </w:r>
      <w:r w:rsidRPr="00306BD6">
        <w:rPr>
          <w:rFonts w:asciiTheme="minorHAnsi" w:hAnsiTheme="minorHAnsi" w:cstheme="minorHAnsi"/>
          <w:b w:val="0"/>
          <w:sz w:val="22"/>
          <w:szCs w:val="22"/>
        </w:rPr>
        <w:t>:</w:t>
      </w:r>
      <w:r w:rsidRPr="00306BD6">
        <w:rPr>
          <w:rFonts w:asciiTheme="minorHAnsi" w:hAnsiTheme="minorHAnsi" w:cstheme="minorHAnsi"/>
          <w:b w:val="0"/>
          <w:sz w:val="22"/>
          <w:szCs w:val="22"/>
        </w:rPr>
        <w:tab/>
      </w:r>
      <w:r w:rsidR="00DD0695">
        <w:rPr>
          <w:rFonts w:asciiTheme="minorHAnsi" w:hAnsiTheme="minorHAnsi" w:cstheme="minorHAnsi"/>
          <w:b w:val="0"/>
          <w:sz w:val="22"/>
          <w:szCs w:val="22"/>
        </w:rPr>
        <w:t xml:space="preserve">March </w:t>
      </w:r>
      <w:r w:rsidR="00192A1B" w:rsidRPr="00306BD6">
        <w:rPr>
          <w:rFonts w:asciiTheme="minorHAnsi" w:hAnsiTheme="minorHAnsi" w:cstheme="minorHAnsi"/>
          <w:b w:val="0"/>
          <w:sz w:val="22"/>
          <w:szCs w:val="22"/>
        </w:rPr>
        <w:t>202</w:t>
      </w:r>
      <w:r w:rsidR="00DD0695">
        <w:rPr>
          <w:rFonts w:asciiTheme="minorHAnsi" w:hAnsiTheme="minorHAnsi" w:cstheme="minorHAnsi"/>
          <w:b w:val="0"/>
          <w:sz w:val="22"/>
          <w:szCs w:val="22"/>
        </w:rPr>
        <w:t>4</w:t>
      </w:r>
    </w:p>
    <w:p w14:paraId="6B70FDED" w14:textId="77777777" w:rsidR="004D33E9" w:rsidRPr="00306BD6" w:rsidRDefault="004D33E9">
      <w:pPr>
        <w:pStyle w:val="BodyText"/>
        <w:ind w:left="0" w:firstLine="0"/>
        <w:rPr>
          <w:rFonts w:asciiTheme="minorHAnsi" w:hAnsiTheme="minorHAnsi" w:cstheme="minorHAnsi"/>
          <w:b/>
          <w:sz w:val="22"/>
          <w:szCs w:val="22"/>
        </w:rPr>
      </w:pPr>
    </w:p>
    <w:p w14:paraId="086AF074" w14:textId="5EE60721" w:rsidR="00A951A8" w:rsidRPr="00306BD6" w:rsidRDefault="00A93651" w:rsidP="00A951A8">
      <w:pPr>
        <w:pStyle w:val="BodyText"/>
        <w:spacing w:before="186"/>
        <w:ind w:left="119" w:hanging="29"/>
        <w:rPr>
          <w:rFonts w:asciiTheme="minorHAnsi" w:hAnsiTheme="minorHAnsi" w:cstheme="minorHAnsi"/>
          <w:sz w:val="22"/>
          <w:szCs w:val="22"/>
        </w:rPr>
      </w:pPr>
      <w:r w:rsidRPr="00306BD6">
        <w:rPr>
          <w:rFonts w:asciiTheme="minorHAnsi" w:hAnsiTheme="minorHAnsi" w:cstheme="minorHAnsi"/>
          <w:b/>
          <w:sz w:val="22"/>
          <w:szCs w:val="22"/>
        </w:rPr>
        <w:t>DESCRIPTIO</w:t>
      </w:r>
      <w:r w:rsidR="00A951A8" w:rsidRPr="00306BD6">
        <w:rPr>
          <w:rFonts w:asciiTheme="minorHAnsi" w:hAnsiTheme="minorHAnsi" w:cstheme="minorHAnsi"/>
          <w:b/>
          <w:sz w:val="22"/>
          <w:szCs w:val="22"/>
        </w:rPr>
        <w:t>N</w:t>
      </w:r>
    </w:p>
    <w:p w14:paraId="0D5D2625" w14:textId="1D8CAF28" w:rsidR="00860DDF" w:rsidRPr="00306BD6" w:rsidRDefault="00F23E7D" w:rsidP="00F970D1">
      <w:pPr>
        <w:pStyle w:val="BodyText"/>
        <w:spacing w:before="186"/>
        <w:ind w:left="119" w:hanging="29"/>
        <w:rPr>
          <w:rFonts w:asciiTheme="minorHAnsi" w:hAnsiTheme="minorHAnsi" w:cstheme="minorHAnsi"/>
          <w:sz w:val="22"/>
          <w:szCs w:val="22"/>
        </w:rPr>
      </w:pPr>
      <w:r w:rsidRPr="00306BD6">
        <w:rPr>
          <w:rFonts w:asciiTheme="minorHAnsi" w:hAnsiTheme="minorHAnsi" w:cstheme="minorHAnsi"/>
          <w:sz w:val="22"/>
          <w:szCs w:val="22"/>
        </w:rPr>
        <w:t xml:space="preserve">Provide technical assistance </w:t>
      </w:r>
      <w:r w:rsidR="00637FDC" w:rsidRPr="00306BD6">
        <w:rPr>
          <w:rFonts w:asciiTheme="minorHAnsi" w:hAnsiTheme="minorHAnsi" w:cstheme="minorHAnsi"/>
          <w:sz w:val="22"/>
          <w:szCs w:val="22"/>
        </w:rPr>
        <w:t xml:space="preserve">in </w:t>
      </w:r>
      <w:r w:rsidRPr="00306BD6">
        <w:rPr>
          <w:rFonts w:asciiTheme="minorHAnsi" w:hAnsiTheme="minorHAnsi" w:cstheme="minorHAnsi"/>
          <w:sz w:val="22"/>
          <w:szCs w:val="22"/>
        </w:rPr>
        <w:t xml:space="preserve">support </w:t>
      </w:r>
      <w:r w:rsidR="00637FDC" w:rsidRPr="00306BD6">
        <w:rPr>
          <w:rFonts w:asciiTheme="minorHAnsi" w:hAnsiTheme="minorHAnsi" w:cstheme="minorHAnsi"/>
          <w:sz w:val="22"/>
          <w:szCs w:val="22"/>
        </w:rPr>
        <w:t xml:space="preserve">of </w:t>
      </w:r>
      <w:r w:rsidRPr="00306BD6">
        <w:rPr>
          <w:rFonts w:asciiTheme="minorHAnsi" w:hAnsiTheme="minorHAnsi" w:cstheme="minorHAnsi"/>
          <w:sz w:val="22"/>
          <w:szCs w:val="22"/>
        </w:rPr>
        <w:t xml:space="preserve">the </w:t>
      </w:r>
      <w:proofErr w:type="gramStart"/>
      <w:r w:rsidRPr="00306BD6">
        <w:rPr>
          <w:rFonts w:asciiTheme="minorHAnsi" w:hAnsiTheme="minorHAnsi" w:cstheme="minorHAnsi"/>
          <w:sz w:val="22"/>
          <w:szCs w:val="22"/>
        </w:rPr>
        <w:t>District’s</w:t>
      </w:r>
      <w:proofErr w:type="gramEnd"/>
      <w:r w:rsidRPr="00306BD6">
        <w:rPr>
          <w:rFonts w:asciiTheme="minorHAnsi" w:hAnsiTheme="minorHAnsi" w:cstheme="minorHAnsi"/>
          <w:sz w:val="22"/>
          <w:szCs w:val="22"/>
        </w:rPr>
        <w:t xml:space="preserve"> </w:t>
      </w:r>
      <w:r w:rsidR="00637FDC" w:rsidRPr="00306BD6">
        <w:rPr>
          <w:rFonts w:asciiTheme="minorHAnsi" w:hAnsiTheme="minorHAnsi" w:cstheme="minorHAnsi"/>
          <w:sz w:val="22"/>
          <w:szCs w:val="22"/>
        </w:rPr>
        <w:t xml:space="preserve">regulations in the protection and management of </w:t>
      </w:r>
      <w:r w:rsidRPr="00306BD6">
        <w:rPr>
          <w:rFonts w:asciiTheme="minorHAnsi" w:hAnsiTheme="minorHAnsi" w:cstheme="minorHAnsi"/>
          <w:sz w:val="22"/>
          <w:szCs w:val="22"/>
        </w:rPr>
        <w:t>water resources</w:t>
      </w:r>
      <w:r w:rsidR="00637FDC" w:rsidRPr="00306BD6">
        <w:rPr>
          <w:rFonts w:asciiTheme="minorHAnsi" w:hAnsiTheme="minorHAnsi" w:cstheme="minorHAnsi"/>
          <w:sz w:val="22"/>
          <w:szCs w:val="22"/>
        </w:rPr>
        <w:t xml:space="preserve"> </w:t>
      </w:r>
      <w:r w:rsidRPr="00306BD6">
        <w:rPr>
          <w:rFonts w:asciiTheme="minorHAnsi" w:hAnsiTheme="minorHAnsi" w:cstheme="minorHAnsi"/>
          <w:sz w:val="22"/>
          <w:szCs w:val="22"/>
        </w:rPr>
        <w:t>including inspection of permitted projects</w:t>
      </w:r>
      <w:r w:rsidR="006505B3" w:rsidRPr="00306BD6">
        <w:rPr>
          <w:rFonts w:asciiTheme="minorHAnsi" w:hAnsiTheme="minorHAnsi" w:cstheme="minorHAnsi"/>
          <w:sz w:val="22"/>
          <w:szCs w:val="22"/>
        </w:rPr>
        <w:t xml:space="preserve">, </w:t>
      </w:r>
      <w:r w:rsidR="008E77FB" w:rsidRPr="00306BD6">
        <w:rPr>
          <w:rFonts w:asciiTheme="minorHAnsi" w:hAnsiTheme="minorHAnsi" w:cstheme="minorHAnsi"/>
          <w:sz w:val="22"/>
          <w:szCs w:val="22"/>
        </w:rPr>
        <w:t xml:space="preserve">regulatory compliance of unpermitted work, </w:t>
      </w:r>
      <w:r w:rsidR="006505B3" w:rsidRPr="00306BD6">
        <w:rPr>
          <w:rFonts w:asciiTheme="minorHAnsi" w:hAnsiTheme="minorHAnsi" w:cstheme="minorHAnsi"/>
          <w:sz w:val="22"/>
          <w:szCs w:val="22"/>
        </w:rPr>
        <w:t xml:space="preserve">and </w:t>
      </w:r>
      <w:r w:rsidR="008E77FB" w:rsidRPr="00306BD6">
        <w:rPr>
          <w:rFonts w:asciiTheme="minorHAnsi" w:hAnsiTheme="minorHAnsi" w:cstheme="minorHAnsi"/>
          <w:sz w:val="22"/>
          <w:szCs w:val="22"/>
        </w:rPr>
        <w:t xml:space="preserve">as associated with the District’s </w:t>
      </w:r>
      <w:r w:rsidRPr="00306BD6">
        <w:rPr>
          <w:rFonts w:asciiTheme="minorHAnsi" w:hAnsiTheme="minorHAnsi" w:cstheme="minorHAnsi"/>
          <w:sz w:val="22"/>
          <w:szCs w:val="22"/>
        </w:rPr>
        <w:t>water management programs.</w:t>
      </w:r>
      <w:r w:rsidR="00860DDF" w:rsidRPr="00306BD6">
        <w:rPr>
          <w:rFonts w:asciiTheme="minorHAnsi" w:hAnsiTheme="minorHAnsi" w:cstheme="minorHAnsi"/>
          <w:sz w:val="22"/>
          <w:szCs w:val="22"/>
        </w:rPr>
        <w:t xml:space="preserve"> </w:t>
      </w:r>
      <w:r w:rsidR="00637FDC" w:rsidRPr="00306BD6">
        <w:rPr>
          <w:rFonts w:asciiTheme="minorHAnsi" w:hAnsiTheme="minorHAnsi" w:cstheme="minorHAnsi"/>
          <w:sz w:val="22"/>
          <w:szCs w:val="22"/>
        </w:rPr>
        <w:t xml:space="preserve">Coordinate the District’s inspectors and contracted inspection services in </w:t>
      </w:r>
      <w:r w:rsidR="00AF26F2" w:rsidRPr="00306BD6">
        <w:rPr>
          <w:rFonts w:asciiTheme="minorHAnsi" w:hAnsiTheme="minorHAnsi" w:cstheme="minorHAnsi"/>
          <w:sz w:val="22"/>
          <w:szCs w:val="22"/>
        </w:rPr>
        <w:t xml:space="preserve">implementation of </w:t>
      </w:r>
      <w:r w:rsidR="00637FDC" w:rsidRPr="00306BD6">
        <w:rPr>
          <w:rFonts w:asciiTheme="minorHAnsi" w:hAnsiTheme="minorHAnsi" w:cstheme="minorHAnsi"/>
          <w:sz w:val="22"/>
          <w:szCs w:val="22"/>
        </w:rPr>
        <w:t xml:space="preserve">unified </w:t>
      </w:r>
      <w:r w:rsidR="00AF26F2" w:rsidRPr="00306BD6">
        <w:rPr>
          <w:rFonts w:asciiTheme="minorHAnsi" w:hAnsiTheme="minorHAnsi" w:cstheme="minorHAnsi"/>
          <w:sz w:val="22"/>
          <w:szCs w:val="22"/>
        </w:rPr>
        <w:t xml:space="preserve">processes and protocols.  </w:t>
      </w:r>
      <w:r w:rsidR="00860DDF" w:rsidRPr="00306BD6">
        <w:rPr>
          <w:rFonts w:asciiTheme="minorHAnsi" w:hAnsiTheme="minorHAnsi" w:cstheme="minorHAnsi"/>
          <w:sz w:val="22"/>
          <w:szCs w:val="22"/>
        </w:rPr>
        <w:t>Collaborate with cities, counties, conservation districts, etc. on</w:t>
      </w:r>
      <w:r w:rsidR="00860DDF" w:rsidRPr="00306BD6">
        <w:rPr>
          <w:rFonts w:asciiTheme="minorHAnsi" w:hAnsiTheme="minorHAnsi" w:cstheme="minorHAnsi"/>
          <w:spacing w:val="-21"/>
          <w:sz w:val="22"/>
          <w:szCs w:val="22"/>
        </w:rPr>
        <w:t xml:space="preserve"> </w:t>
      </w:r>
      <w:r w:rsidR="00860DDF" w:rsidRPr="00306BD6">
        <w:rPr>
          <w:rFonts w:asciiTheme="minorHAnsi" w:hAnsiTheme="minorHAnsi" w:cstheme="minorHAnsi"/>
          <w:sz w:val="22"/>
          <w:szCs w:val="22"/>
        </w:rPr>
        <w:t xml:space="preserve">various </w:t>
      </w:r>
      <w:r w:rsidR="00964814" w:rsidRPr="00306BD6">
        <w:rPr>
          <w:rFonts w:asciiTheme="minorHAnsi" w:hAnsiTheme="minorHAnsi" w:cstheme="minorHAnsi"/>
          <w:sz w:val="22"/>
          <w:szCs w:val="22"/>
        </w:rPr>
        <w:t xml:space="preserve">issues and </w:t>
      </w:r>
      <w:r w:rsidR="00860DDF" w:rsidRPr="00306BD6">
        <w:rPr>
          <w:rFonts w:asciiTheme="minorHAnsi" w:hAnsiTheme="minorHAnsi" w:cstheme="minorHAnsi"/>
          <w:sz w:val="22"/>
          <w:szCs w:val="22"/>
        </w:rPr>
        <w:t>projects.</w:t>
      </w:r>
    </w:p>
    <w:p w14:paraId="35CF0CDB" w14:textId="77777777" w:rsidR="004D33E9" w:rsidRPr="00306BD6" w:rsidRDefault="004D33E9">
      <w:pPr>
        <w:pStyle w:val="BodyText"/>
        <w:spacing w:before="11"/>
        <w:ind w:left="0" w:firstLine="0"/>
        <w:rPr>
          <w:rFonts w:asciiTheme="minorHAnsi" w:hAnsiTheme="minorHAnsi" w:cstheme="minorHAnsi"/>
          <w:b/>
          <w:sz w:val="22"/>
          <w:szCs w:val="22"/>
        </w:rPr>
      </w:pPr>
    </w:p>
    <w:p w14:paraId="632CEBF9" w14:textId="52A3544E" w:rsidR="004D33E9" w:rsidRPr="00306BD6" w:rsidRDefault="00A93651">
      <w:pPr>
        <w:pStyle w:val="Heading1"/>
        <w:ind w:left="119"/>
        <w:rPr>
          <w:rFonts w:asciiTheme="minorHAnsi" w:hAnsiTheme="minorHAnsi" w:cstheme="minorHAnsi"/>
          <w:sz w:val="22"/>
          <w:szCs w:val="22"/>
        </w:rPr>
      </w:pPr>
      <w:r w:rsidRPr="00306BD6">
        <w:rPr>
          <w:rFonts w:asciiTheme="minorHAnsi" w:hAnsiTheme="minorHAnsi" w:cstheme="minorHAnsi"/>
          <w:bCs w:val="0"/>
          <w:sz w:val="22"/>
          <w:szCs w:val="22"/>
        </w:rPr>
        <w:t>DUTIES/RESPONSIBILITIES</w:t>
      </w:r>
    </w:p>
    <w:p w14:paraId="6EB313C3" w14:textId="77777777" w:rsidR="00A93651" w:rsidRPr="00306BD6" w:rsidRDefault="00A93651">
      <w:pPr>
        <w:pStyle w:val="Heading1"/>
        <w:ind w:left="119"/>
        <w:rPr>
          <w:rFonts w:asciiTheme="minorHAnsi" w:hAnsiTheme="minorHAnsi" w:cstheme="minorHAnsi"/>
          <w:sz w:val="22"/>
          <w:szCs w:val="22"/>
        </w:rPr>
      </w:pPr>
    </w:p>
    <w:tbl>
      <w:tblPr>
        <w:tblStyle w:val="TableGrid"/>
        <w:tblW w:w="945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8460"/>
      </w:tblGrid>
      <w:tr w:rsidR="00A93651" w:rsidRPr="00306BD6" w14:paraId="647F5634" w14:textId="77777777" w:rsidTr="0075064F">
        <w:tc>
          <w:tcPr>
            <w:tcW w:w="990" w:type="dxa"/>
          </w:tcPr>
          <w:p w14:paraId="1B4B6C80" w14:textId="5CA96455" w:rsidR="00A93651" w:rsidRPr="00306BD6" w:rsidRDefault="00A93651">
            <w:pPr>
              <w:pStyle w:val="BodyText"/>
              <w:ind w:left="0" w:firstLine="0"/>
              <w:rPr>
                <w:rFonts w:asciiTheme="minorHAnsi" w:hAnsiTheme="minorHAnsi" w:cstheme="minorHAnsi"/>
                <w:bCs/>
                <w:sz w:val="22"/>
                <w:szCs w:val="22"/>
              </w:rPr>
            </w:pPr>
          </w:p>
        </w:tc>
        <w:tc>
          <w:tcPr>
            <w:tcW w:w="8460" w:type="dxa"/>
          </w:tcPr>
          <w:p w14:paraId="1C2CDD7F" w14:textId="187A845D" w:rsidR="00A93651" w:rsidRPr="00306BD6" w:rsidRDefault="00A93651" w:rsidP="0075064F">
            <w:pPr>
              <w:pStyle w:val="ListParagraph"/>
              <w:numPr>
                <w:ilvl w:val="0"/>
                <w:numId w:val="5"/>
              </w:numPr>
              <w:tabs>
                <w:tab w:val="left" w:pos="411"/>
              </w:tabs>
              <w:ind w:left="420" w:right="576"/>
              <w:rPr>
                <w:rFonts w:asciiTheme="minorHAnsi" w:hAnsiTheme="minorHAnsi" w:cstheme="minorHAnsi"/>
                <w:sz w:val="22"/>
                <w:szCs w:val="22"/>
              </w:rPr>
            </w:pPr>
            <w:r w:rsidRPr="00306BD6">
              <w:rPr>
                <w:rFonts w:asciiTheme="minorHAnsi" w:hAnsiTheme="minorHAnsi" w:cstheme="minorHAnsi"/>
                <w:sz w:val="22"/>
                <w:szCs w:val="22"/>
              </w:rPr>
              <w:t xml:space="preserve">Perform the following inspection services related to the </w:t>
            </w:r>
            <w:proofErr w:type="gramStart"/>
            <w:r w:rsidRPr="00306BD6">
              <w:rPr>
                <w:rFonts w:asciiTheme="minorHAnsi" w:hAnsiTheme="minorHAnsi" w:cstheme="minorHAnsi"/>
                <w:sz w:val="22"/>
                <w:szCs w:val="22"/>
              </w:rPr>
              <w:t>District’s</w:t>
            </w:r>
            <w:proofErr w:type="gramEnd"/>
            <w:r w:rsidRPr="00306BD6">
              <w:rPr>
                <w:rFonts w:asciiTheme="minorHAnsi" w:hAnsiTheme="minorHAnsi" w:cstheme="minorHAnsi"/>
                <w:sz w:val="22"/>
                <w:szCs w:val="22"/>
              </w:rPr>
              <w:t xml:space="preserve"> regulatory program including but not limited</w:t>
            </w:r>
            <w:r w:rsidRPr="00306BD6">
              <w:rPr>
                <w:rFonts w:asciiTheme="minorHAnsi" w:hAnsiTheme="minorHAnsi" w:cstheme="minorHAnsi"/>
                <w:spacing w:val="-21"/>
                <w:sz w:val="22"/>
                <w:szCs w:val="22"/>
              </w:rPr>
              <w:t xml:space="preserve"> </w:t>
            </w:r>
            <w:r w:rsidRPr="00306BD6">
              <w:rPr>
                <w:rFonts w:asciiTheme="minorHAnsi" w:hAnsiTheme="minorHAnsi" w:cstheme="minorHAnsi"/>
                <w:sz w:val="22"/>
                <w:szCs w:val="22"/>
              </w:rPr>
              <w:t>to:</w:t>
            </w:r>
          </w:p>
          <w:p w14:paraId="003A1999" w14:textId="5D6387C3" w:rsidR="00A93651" w:rsidRPr="00306BD6" w:rsidRDefault="00A93651" w:rsidP="0075064F">
            <w:pPr>
              <w:pStyle w:val="ListParagraph"/>
              <w:numPr>
                <w:ilvl w:val="1"/>
                <w:numId w:val="5"/>
              </w:numPr>
              <w:tabs>
                <w:tab w:val="left" w:pos="1200"/>
              </w:tabs>
              <w:spacing w:before="119"/>
              <w:ind w:left="870" w:hanging="450"/>
              <w:rPr>
                <w:rFonts w:asciiTheme="minorHAnsi" w:hAnsiTheme="minorHAnsi" w:cstheme="minorHAnsi"/>
                <w:sz w:val="22"/>
                <w:szCs w:val="22"/>
              </w:rPr>
            </w:pPr>
            <w:r w:rsidRPr="00306BD6">
              <w:rPr>
                <w:rFonts w:asciiTheme="minorHAnsi" w:hAnsiTheme="minorHAnsi" w:cstheme="minorHAnsi"/>
                <w:sz w:val="22"/>
                <w:szCs w:val="22"/>
              </w:rPr>
              <w:t>Inspect active construction sites</w:t>
            </w:r>
            <w:r w:rsidRPr="00306BD6">
              <w:rPr>
                <w:rFonts w:asciiTheme="minorHAnsi" w:hAnsiTheme="minorHAnsi" w:cstheme="minorHAnsi"/>
                <w:spacing w:val="-19"/>
                <w:sz w:val="22"/>
                <w:szCs w:val="22"/>
              </w:rPr>
              <w:t xml:space="preserve"> </w:t>
            </w:r>
            <w:r w:rsidRPr="00306BD6">
              <w:rPr>
                <w:rFonts w:asciiTheme="minorHAnsi" w:hAnsiTheme="minorHAnsi" w:cstheme="minorHAnsi"/>
                <w:sz w:val="22"/>
                <w:szCs w:val="22"/>
              </w:rPr>
              <w:t>including:</w:t>
            </w:r>
          </w:p>
          <w:p w14:paraId="6D4BE4FD" w14:textId="77777777" w:rsidR="00DB2928" w:rsidRPr="00096C5B" w:rsidRDefault="00A93651" w:rsidP="0075064F">
            <w:pPr>
              <w:pStyle w:val="ListParagraph"/>
              <w:numPr>
                <w:ilvl w:val="0"/>
                <w:numId w:val="7"/>
              </w:numPr>
              <w:tabs>
                <w:tab w:val="left" w:pos="1560"/>
              </w:tabs>
              <w:spacing w:before="1" w:line="237" w:lineRule="auto"/>
              <w:ind w:right="235" w:hanging="150"/>
              <w:jc w:val="both"/>
              <w:rPr>
                <w:rFonts w:asciiTheme="minorHAnsi" w:hAnsiTheme="minorHAnsi" w:cstheme="minorHAnsi"/>
                <w:sz w:val="22"/>
                <w:szCs w:val="22"/>
              </w:rPr>
            </w:pPr>
            <w:r w:rsidRPr="00306BD6">
              <w:rPr>
                <w:rFonts w:asciiTheme="minorHAnsi" w:hAnsiTheme="minorHAnsi" w:cstheme="minorHAnsi"/>
                <w:sz w:val="22"/>
                <w:szCs w:val="22"/>
              </w:rPr>
              <w:t>Sediment and erosion control Best Management Practices (BMPs)</w:t>
            </w:r>
          </w:p>
          <w:p w14:paraId="4FF4B6E2" w14:textId="202DDEA1" w:rsidR="00A93651" w:rsidRPr="00306BD6" w:rsidRDefault="00DB2928" w:rsidP="0075064F">
            <w:pPr>
              <w:pStyle w:val="ListParagraph"/>
              <w:numPr>
                <w:ilvl w:val="0"/>
                <w:numId w:val="7"/>
              </w:numPr>
              <w:tabs>
                <w:tab w:val="left" w:pos="1560"/>
              </w:tabs>
              <w:spacing w:before="1" w:line="237" w:lineRule="auto"/>
              <w:ind w:right="235" w:hanging="150"/>
              <w:jc w:val="both"/>
              <w:rPr>
                <w:rFonts w:asciiTheme="minorHAnsi" w:hAnsiTheme="minorHAnsi" w:cstheme="minorHAnsi"/>
                <w:sz w:val="22"/>
                <w:szCs w:val="22"/>
              </w:rPr>
            </w:pPr>
            <w:r>
              <w:rPr>
                <w:rFonts w:asciiTheme="minorHAnsi" w:hAnsiTheme="minorHAnsi" w:cstheme="minorHAnsi"/>
                <w:spacing w:val="-24"/>
                <w:sz w:val="22"/>
                <w:szCs w:val="22"/>
              </w:rPr>
              <w:t>C</w:t>
            </w:r>
            <w:r w:rsidR="00A93651" w:rsidRPr="00306BD6">
              <w:rPr>
                <w:rFonts w:asciiTheme="minorHAnsi" w:hAnsiTheme="minorHAnsi" w:cstheme="minorHAnsi"/>
                <w:sz w:val="22"/>
                <w:szCs w:val="22"/>
              </w:rPr>
              <w:t xml:space="preserve">onstruction and function of stormwater management features, such as ponds, </w:t>
            </w:r>
            <w:proofErr w:type="gramStart"/>
            <w:r w:rsidR="00A93651" w:rsidRPr="00306BD6">
              <w:rPr>
                <w:rFonts w:asciiTheme="minorHAnsi" w:hAnsiTheme="minorHAnsi" w:cstheme="minorHAnsi"/>
                <w:sz w:val="22"/>
                <w:szCs w:val="22"/>
              </w:rPr>
              <w:t>raingardens</w:t>
            </w:r>
            <w:proofErr w:type="gramEnd"/>
            <w:r w:rsidR="00A93651" w:rsidRPr="00306BD6">
              <w:rPr>
                <w:rFonts w:asciiTheme="minorHAnsi" w:hAnsiTheme="minorHAnsi" w:cstheme="minorHAnsi"/>
                <w:sz w:val="22"/>
                <w:szCs w:val="22"/>
              </w:rPr>
              <w:t>, swales, other infiltration basins,</w:t>
            </w:r>
            <w:r w:rsidR="00A93651" w:rsidRPr="00306BD6">
              <w:rPr>
                <w:rFonts w:asciiTheme="minorHAnsi" w:hAnsiTheme="minorHAnsi" w:cstheme="minorHAnsi"/>
                <w:spacing w:val="-20"/>
                <w:sz w:val="22"/>
                <w:szCs w:val="22"/>
              </w:rPr>
              <w:t xml:space="preserve"> </w:t>
            </w:r>
            <w:r w:rsidR="00A93651" w:rsidRPr="00306BD6">
              <w:rPr>
                <w:rFonts w:asciiTheme="minorHAnsi" w:hAnsiTheme="minorHAnsi" w:cstheme="minorHAnsi"/>
                <w:sz w:val="22"/>
                <w:szCs w:val="22"/>
              </w:rPr>
              <w:t>etc.</w:t>
            </w:r>
          </w:p>
          <w:p w14:paraId="7A18CDB2" w14:textId="2CCA7829" w:rsidR="00A93651" w:rsidRPr="00306BD6" w:rsidRDefault="00A93651" w:rsidP="0075064F">
            <w:pPr>
              <w:pStyle w:val="ListParagraph"/>
              <w:numPr>
                <w:ilvl w:val="0"/>
                <w:numId w:val="7"/>
              </w:numPr>
              <w:tabs>
                <w:tab w:val="left" w:pos="1560"/>
              </w:tabs>
              <w:spacing w:line="297" w:lineRule="exact"/>
              <w:ind w:hanging="150"/>
              <w:rPr>
                <w:rFonts w:asciiTheme="minorHAnsi" w:hAnsiTheme="minorHAnsi" w:cstheme="minorHAnsi"/>
                <w:sz w:val="22"/>
                <w:szCs w:val="22"/>
              </w:rPr>
            </w:pPr>
            <w:r w:rsidRPr="00306BD6">
              <w:rPr>
                <w:rFonts w:asciiTheme="minorHAnsi" w:hAnsiTheme="minorHAnsi" w:cstheme="minorHAnsi"/>
                <w:sz w:val="22"/>
                <w:szCs w:val="22"/>
              </w:rPr>
              <w:t>Floodplain</w:t>
            </w:r>
            <w:r w:rsidR="006505B3" w:rsidRPr="00306BD6">
              <w:rPr>
                <w:rFonts w:asciiTheme="minorHAnsi" w:hAnsiTheme="minorHAnsi" w:cstheme="minorHAnsi"/>
                <w:sz w:val="22"/>
                <w:szCs w:val="22"/>
              </w:rPr>
              <w:t xml:space="preserve"> and wetland </w:t>
            </w:r>
            <w:proofErr w:type="gramStart"/>
            <w:r w:rsidRPr="00306BD6">
              <w:rPr>
                <w:rFonts w:asciiTheme="minorHAnsi" w:hAnsiTheme="minorHAnsi" w:cstheme="minorHAnsi"/>
                <w:sz w:val="22"/>
                <w:szCs w:val="22"/>
              </w:rPr>
              <w:t>impacts</w:t>
            </w:r>
            <w:proofErr w:type="gramEnd"/>
            <w:r w:rsidRPr="00306BD6">
              <w:rPr>
                <w:rFonts w:asciiTheme="minorHAnsi" w:hAnsiTheme="minorHAnsi" w:cstheme="minorHAnsi"/>
                <w:sz w:val="22"/>
                <w:szCs w:val="22"/>
              </w:rPr>
              <w:t xml:space="preserve"> and</w:t>
            </w:r>
            <w:r w:rsidRPr="00306BD6">
              <w:rPr>
                <w:rFonts w:asciiTheme="minorHAnsi" w:hAnsiTheme="minorHAnsi" w:cstheme="minorHAnsi"/>
                <w:spacing w:val="-12"/>
                <w:sz w:val="22"/>
                <w:szCs w:val="22"/>
              </w:rPr>
              <w:t xml:space="preserve"> </w:t>
            </w:r>
            <w:r w:rsidRPr="00306BD6">
              <w:rPr>
                <w:rFonts w:asciiTheme="minorHAnsi" w:hAnsiTheme="minorHAnsi" w:cstheme="minorHAnsi"/>
                <w:sz w:val="22"/>
                <w:szCs w:val="22"/>
              </w:rPr>
              <w:t>mitigation</w:t>
            </w:r>
          </w:p>
          <w:p w14:paraId="5E28A40E" w14:textId="7CDE8B57" w:rsidR="0071433C" w:rsidRPr="00306BD6" w:rsidRDefault="0071433C" w:rsidP="0075064F">
            <w:pPr>
              <w:pStyle w:val="ListParagraph"/>
              <w:numPr>
                <w:ilvl w:val="0"/>
                <w:numId w:val="7"/>
              </w:numPr>
              <w:tabs>
                <w:tab w:val="left" w:pos="1560"/>
              </w:tabs>
              <w:spacing w:line="293" w:lineRule="exact"/>
              <w:ind w:hanging="150"/>
              <w:rPr>
                <w:rFonts w:asciiTheme="minorHAnsi" w:hAnsiTheme="minorHAnsi" w:cstheme="minorHAnsi"/>
                <w:sz w:val="22"/>
                <w:szCs w:val="22"/>
              </w:rPr>
            </w:pPr>
            <w:r w:rsidRPr="00306BD6">
              <w:rPr>
                <w:rFonts w:asciiTheme="minorHAnsi" w:hAnsiTheme="minorHAnsi" w:cstheme="minorHAnsi"/>
                <w:sz w:val="22"/>
                <w:szCs w:val="22"/>
              </w:rPr>
              <w:t xml:space="preserve">Public drainage alterations including dewatering discharges, </w:t>
            </w:r>
            <w:proofErr w:type="spellStart"/>
            <w:r w:rsidRPr="00306BD6">
              <w:rPr>
                <w:rFonts w:asciiTheme="minorHAnsi" w:hAnsiTheme="minorHAnsi" w:cstheme="minorHAnsi"/>
                <w:sz w:val="22"/>
                <w:szCs w:val="22"/>
              </w:rPr>
              <w:t>draintile</w:t>
            </w:r>
            <w:proofErr w:type="spellEnd"/>
            <w:r w:rsidRPr="00306BD6">
              <w:rPr>
                <w:rFonts w:asciiTheme="minorHAnsi" w:hAnsiTheme="minorHAnsi" w:cstheme="minorHAnsi"/>
                <w:sz w:val="22"/>
                <w:szCs w:val="22"/>
              </w:rPr>
              <w:t xml:space="preserve"> modifications, and open ditch reroutes. </w:t>
            </w:r>
          </w:p>
          <w:p w14:paraId="2CDBF652" w14:textId="1E5AA1ED" w:rsidR="00A93651" w:rsidRPr="00306BD6" w:rsidRDefault="00A93651" w:rsidP="0075064F">
            <w:pPr>
              <w:pStyle w:val="ListParagraph"/>
              <w:numPr>
                <w:ilvl w:val="1"/>
                <w:numId w:val="5"/>
              </w:numPr>
              <w:tabs>
                <w:tab w:val="left" w:pos="1200"/>
              </w:tabs>
              <w:spacing w:before="32"/>
              <w:ind w:left="870" w:hanging="450"/>
              <w:rPr>
                <w:rFonts w:asciiTheme="minorHAnsi" w:hAnsiTheme="minorHAnsi" w:cstheme="minorHAnsi"/>
                <w:sz w:val="22"/>
                <w:szCs w:val="22"/>
              </w:rPr>
            </w:pPr>
            <w:r w:rsidRPr="00306BD6">
              <w:rPr>
                <w:rFonts w:asciiTheme="minorHAnsi" w:hAnsiTheme="minorHAnsi" w:cstheme="minorHAnsi"/>
                <w:sz w:val="22"/>
                <w:szCs w:val="22"/>
              </w:rPr>
              <w:t xml:space="preserve">Identify </w:t>
            </w:r>
            <w:r w:rsidR="00181B09" w:rsidRPr="00306BD6">
              <w:rPr>
                <w:rFonts w:asciiTheme="minorHAnsi" w:hAnsiTheme="minorHAnsi" w:cstheme="minorHAnsi"/>
                <w:sz w:val="22"/>
                <w:szCs w:val="22"/>
              </w:rPr>
              <w:t xml:space="preserve">development </w:t>
            </w:r>
            <w:r w:rsidRPr="00306BD6">
              <w:rPr>
                <w:rFonts w:asciiTheme="minorHAnsi" w:hAnsiTheme="minorHAnsi" w:cstheme="minorHAnsi"/>
                <w:sz w:val="22"/>
                <w:szCs w:val="22"/>
              </w:rPr>
              <w:t>projects without required</w:t>
            </w:r>
            <w:r w:rsidRPr="00306BD6">
              <w:rPr>
                <w:rFonts w:asciiTheme="minorHAnsi" w:hAnsiTheme="minorHAnsi" w:cstheme="minorHAnsi"/>
                <w:spacing w:val="-11"/>
                <w:sz w:val="22"/>
                <w:szCs w:val="22"/>
              </w:rPr>
              <w:t xml:space="preserve"> </w:t>
            </w:r>
            <w:r w:rsidRPr="00306BD6">
              <w:rPr>
                <w:rFonts w:asciiTheme="minorHAnsi" w:hAnsiTheme="minorHAnsi" w:cstheme="minorHAnsi"/>
                <w:sz w:val="22"/>
                <w:szCs w:val="22"/>
              </w:rPr>
              <w:t>permits</w:t>
            </w:r>
            <w:r w:rsidR="007D0773" w:rsidRPr="00306BD6">
              <w:rPr>
                <w:rFonts w:asciiTheme="minorHAnsi" w:hAnsiTheme="minorHAnsi" w:cstheme="minorHAnsi"/>
                <w:sz w:val="22"/>
                <w:szCs w:val="22"/>
              </w:rPr>
              <w:t xml:space="preserve">/violation </w:t>
            </w:r>
            <w:proofErr w:type="gramStart"/>
            <w:r w:rsidR="007D0773" w:rsidRPr="00306BD6">
              <w:rPr>
                <w:rFonts w:asciiTheme="minorHAnsi" w:hAnsiTheme="minorHAnsi" w:cstheme="minorHAnsi"/>
                <w:sz w:val="22"/>
                <w:szCs w:val="22"/>
              </w:rPr>
              <w:t>sites</w:t>
            </w:r>
            <w:proofErr w:type="gramEnd"/>
          </w:p>
          <w:p w14:paraId="4A74E743" w14:textId="3EB660FF" w:rsidR="00181B09" w:rsidRPr="00306BD6" w:rsidRDefault="00181B09" w:rsidP="0075064F">
            <w:pPr>
              <w:pStyle w:val="ListParagraph"/>
              <w:numPr>
                <w:ilvl w:val="2"/>
                <w:numId w:val="5"/>
              </w:numPr>
              <w:tabs>
                <w:tab w:val="left" w:pos="1560"/>
              </w:tabs>
              <w:ind w:left="1230"/>
              <w:rPr>
                <w:rFonts w:asciiTheme="minorHAnsi" w:hAnsiTheme="minorHAnsi" w:cstheme="minorHAnsi"/>
                <w:sz w:val="22"/>
                <w:szCs w:val="22"/>
              </w:rPr>
            </w:pPr>
            <w:r w:rsidRPr="00306BD6">
              <w:rPr>
                <w:rFonts w:asciiTheme="minorHAnsi" w:hAnsiTheme="minorHAnsi" w:cstheme="minorHAnsi"/>
                <w:sz w:val="22"/>
                <w:szCs w:val="22"/>
              </w:rPr>
              <w:t>Coordinate site visit</w:t>
            </w:r>
            <w:r w:rsidR="007D0773" w:rsidRPr="00306BD6">
              <w:rPr>
                <w:rFonts w:asciiTheme="minorHAnsi" w:hAnsiTheme="minorHAnsi" w:cstheme="minorHAnsi"/>
                <w:sz w:val="22"/>
                <w:szCs w:val="22"/>
              </w:rPr>
              <w:t>s</w:t>
            </w:r>
            <w:r w:rsidRPr="00306BD6">
              <w:rPr>
                <w:rFonts w:asciiTheme="minorHAnsi" w:hAnsiTheme="minorHAnsi" w:cstheme="minorHAnsi"/>
                <w:sz w:val="22"/>
                <w:szCs w:val="22"/>
              </w:rPr>
              <w:t xml:space="preserve"> (</w:t>
            </w:r>
            <w:r w:rsidR="007D0773" w:rsidRPr="00306BD6">
              <w:rPr>
                <w:rFonts w:asciiTheme="minorHAnsi" w:hAnsiTheme="minorHAnsi" w:cstheme="minorHAnsi"/>
                <w:sz w:val="22"/>
                <w:szCs w:val="22"/>
              </w:rPr>
              <w:t>with applicable partner agencies, developers, &amp; landowners</w:t>
            </w:r>
            <w:r w:rsidRPr="00306BD6">
              <w:rPr>
                <w:rFonts w:asciiTheme="minorHAnsi" w:hAnsiTheme="minorHAnsi" w:cstheme="minorHAnsi"/>
                <w:sz w:val="22"/>
                <w:szCs w:val="22"/>
              </w:rPr>
              <w:t>)</w:t>
            </w:r>
          </w:p>
          <w:p w14:paraId="0950E780" w14:textId="4F003522" w:rsidR="00181B09" w:rsidRPr="00306BD6" w:rsidRDefault="00181B09" w:rsidP="0075064F">
            <w:pPr>
              <w:pStyle w:val="ListParagraph"/>
              <w:numPr>
                <w:ilvl w:val="2"/>
                <w:numId w:val="5"/>
              </w:numPr>
              <w:tabs>
                <w:tab w:val="left" w:pos="1560"/>
              </w:tabs>
              <w:ind w:left="1230"/>
              <w:rPr>
                <w:rFonts w:asciiTheme="minorHAnsi" w:hAnsiTheme="minorHAnsi" w:cstheme="minorHAnsi"/>
                <w:sz w:val="22"/>
                <w:szCs w:val="22"/>
              </w:rPr>
            </w:pPr>
            <w:r w:rsidRPr="00306BD6">
              <w:rPr>
                <w:rFonts w:asciiTheme="minorHAnsi" w:hAnsiTheme="minorHAnsi" w:cstheme="minorHAnsi"/>
                <w:sz w:val="22"/>
                <w:szCs w:val="22"/>
              </w:rPr>
              <w:t xml:space="preserve">Investigate and confirm </w:t>
            </w:r>
            <w:r w:rsidR="00B47CC5">
              <w:rPr>
                <w:rFonts w:asciiTheme="minorHAnsi" w:hAnsiTheme="minorHAnsi" w:cstheme="minorHAnsi"/>
                <w:sz w:val="22"/>
                <w:szCs w:val="22"/>
              </w:rPr>
              <w:t xml:space="preserve">any </w:t>
            </w:r>
            <w:r w:rsidRPr="00306BD6">
              <w:rPr>
                <w:rFonts w:asciiTheme="minorHAnsi" w:hAnsiTheme="minorHAnsi" w:cstheme="minorHAnsi"/>
                <w:sz w:val="22"/>
                <w:szCs w:val="22"/>
              </w:rPr>
              <w:t xml:space="preserve">permit </w:t>
            </w:r>
            <w:proofErr w:type="gramStart"/>
            <w:r w:rsidR="00AF26F2" w:rsidRPr="00306BD6">
              <w:rPr>
                <w:rFonts w:asciiTheme="minorHAnsi" w:hAnsiTheme="minorHAnsi" w:cstheme="minorHAnsi"/>
                <w:sz w:val="22"/>
                <w:szCs w:val="22"/>
              </w:rPr>
              <w:t>r</w:t>
            </w:r>
            <w:r w:rsidRPr="00306BD6">
              <w:rPr>
                <w:rFonts w:asciiTheme="minorHAnsi" w:hAnsiTheme="minorHAnsi" w:cstheme="minorHAnsi"/>
                <w:sz w:val="22"/>
                <w:szCs w:val="22"/>
              </w:rPr>
              <w:t>equire</w:t>
            </w:r>
            <w:r w:rsidR="00AF26F2" w:rsidRPr="00306BD6">
              <w:rPr>
                <w:rFonts w:asciiTheme="minorHAnsi" w:hAnsiTheme="minorHAnsi" w:cstheme="minorHAnsi"/>
                <w:sz w:val="22"/>
                <w:szCs w:val="22"/>
              </w:rPr>
              <w:t>ments</w:t>
            </w:r>
            <w:proofErr w:type="gramEnd"/>
          </w:p>
          <w:p w14:paraId="1AFF102F" w14:textId="327762C6" w:rsidR="0071433C" w:rsidRPr="00306BD6" w:rsidRDefault="00B47CC5" w:rsidP="0075064F">
            <w:pPr>
              <w:pStyle w:val="ListParagraph"/>
              <w:numPr>
                <w:ilvl w:val="2"/>
                <w:numId w:val="5"/>
              </w:numPr>
              <w:tabs>
                <w:tab w:val="left" w:pos="1560"/>
              </w:tabs>
              <w:ind w:left="1230"/>
              <w:rPr>
                <w:rFonts w:asciiTheme="minorHAnsi" w:hAnsiTheme="minorHAnsi" w:cstheme="minorHAnsi"/>
                <w:sz w:val="22"/>
                <w:szCs w:val="22"/>
              </w:rPr>
            </w:pPr>
            <w:r>
              <w:rPr>
                <w:rFonts w:asciiTheme="minorHAnsi" w:hAnsiTheme="minorHAnsi" w:cstheme="minorHAnsi"/>
                <w:sz w:val="22"/>
                <w:szCs w:val="22"/>
              </w:rPr>
              <w:t>Communicate any</w:t>
            </w:r>
            <w:r w:rsidR="00AF26F2" w:rsidRPr="00306BD6">
              <w:rPr>
                <w:rFonts w:asciiTheme="minorHAnsi" w:hAnsiTheme="minorHAnsi" w:cstheme="minorHAnsi"/>
                <w:sz w:val="22"/>
                <w:szCs w:val="22"/>
              </w:rPr>
              <w:t xml:space="preserve"> </w:t>
            </w:r>
            <w:r w:rsidR="0071433C" w:rsidRPr="00306BD6">
              <w:rPr>
                <w:rFonts w:asciiTheme="minorHAnsi" w:hAnsiTheme="minorHAnsi" w:cstheme="minorHAnsi"/>
                <w:sz w:val="22"/>
                <w:szCs w:val="22"/>
              </w:rPr>
              <w:t xml:space="preserve">notice of </w:t>
            </w:r>
            <w:proofErr w:type="gramStart"/>
            <w:r w:rsidR="0071433C" w:rsidRPr="00306BD6">
              <w:rPr>
                <w:rFonts w:asciiTheme="minorHAnsi" w:hAnsiTheme="minorHAnsi" w:cstheme="minorHAnsi"/>
                <w:sz w:val="22"/>
                <w:szCs w:val="22"/>
              </w:rPr>
              <w:t>violation</w:t>
            </w:r>
            <w:proofErr w:type="gramEnd"/>
          </w:p>
          <w:p w14:paraId="7F95D49A" w14:textId="4A69E5EC" w:rsidR="00181B09" w:rsidRPr="00306BD6" w:rsidRDefault="00AF26F2" w:rsidP="0075064F">
            <w:pPr>
              <w:pStyle w:val="ListParagraph"/>
              <w:numPr>
                <w:ilvl w:val="2"/>
                <w:numId w:val="5"/>
              </w:numPr>
              <w:tabs>
                <w:tab w:val="left" w:pos="1560"/>
              </w:tabs>
              <w:ind w:left="1230"/>
              <w:rPr>
                <w:rFonts w:asciiTheme="minorHAnsi" w:hAnsiTheme="minorHAnsi" w:cstheme="minorHAnsi"/>
                <w:sz w:val="22"/>
                <w:szCs w:val="22"/>
              </w:rPr>
            </w:pPr>
            <w:r w:rsidRPr="00306BD6">
              <w:rPr>
                <w:rFonts w:asciiTheme="minorHAnsi" w:hAnsiTheme="minorHAnsi" w:cstheme="minorHAnsi"/>
                <w:sz w:val="22"/>
                <w:szCs w:val="22"/>
              </w:rPr>
              <w:t>Facilitate and e</w:t>
            </w:r>
            <w:r w:rsidR="00181B09" w:rsidRPr="00306BD6">
              <w:rPr>
                <w:rFonts w:asciiTheme="minorHAnsi" w:hAnsiTheme="minorHAnsi" w:cstheme="minorHAnsi"/>
                <w:sz w:val="22"/>
                <w:szCs w:val="22"/>
              </w:rPr>
              <w:t>nsur</w:t>
            </w:r>
            <w:r w:rsidR="006505B3" w:rsidRPr="00306BD6">
              <w:rPr>
                <w:rFonts w:asciiTheme="minorHAnsi" w:hAnsiTheme="minorHAnsi" w:cstheme="minorHAnsi"/>
                <w:sz w:val="22"/>
                <w:szCs w:val="22"/>
              </w:rPr>
              <w:t>e</w:t>
            </w:r>
            <w:r w:rsidR="00181B09" w:rsidRPr="00306BD6">
              <w:rPr>
                <w:rFonts w:asciiTheme="minorHAnsi" w:hAnsiTheme="minorHAnsi" w:cstheme="minorHAnsi"/>
                <w:sz w:val="22"/>
                <w:szCs w:val="22"/>
              </w:rPr>
              <w:t xml:space="preserve"> </w:t>
            </w:r>
            <w:r w:rsidRPr="00306BD6">
              <w:rPr>
                <w:rFonts w:asciiTheme="minorHAnsi" w:hAnsiTheme="minorHAnsi" w:cstheme="minorHAnsi"/>
                <w:sz w:val="22"/>
                <w:szCs w:val="22"/>
              </w:rPr>
              <w:t xml:space="preserve">regulatory </w:t>
            </w:r>
            <w:r w:rsidR="00181B09" w:rsidRPr="00306BD6">
              <w:rPr>
                <w:rFonts w:asciiTheme="minorHAnsi" w:hAnsiTheme="minorHAnsi" w:cstheme="minorHAnsi"/>
                <w:sz w:val="22"/>
                <w:szCs w:val="22"/>
              </w:rPr>
              <w:t>application submittal</w:t>
            </w:r>
            <w:r w:rsidRPr="00306BD6">
              <w:rPr>
                <w:rFonts w:asciiTheme="minorHAnsi" w:hAnsiTheme="minorHAnsi" w:cstheme="minorHAnsi"/>
                <w:sz w:val="22"/>
                <w:szCs w:val="22"/>
              </w:rPr>
              <w:t xml:space="preserve">, permit issuance, and </w:t>
            </w:r>
            <w:r w:rsidR="00181B09" w:rsidRPr="00306BD6">
              <w:rPr>
                <w:rFonts w:asciiTheme="minorHAnsi" w:hAnsiTheme="minorHAnsi" w:cstheme="minorHAnsi"/>
                <w:sz w:val="22"/>
                <w:szCs w:val="22"/>
              </w:rPr>
              <w:t xml:space="preserve">site compliance with RCWD rules and </w:t>
            </w:r>
            <w:proofErr w:type="gramStart"/>
            <w:r w:rsidR="00181B09" w:rsidRPr="00306BD6">
              <w:rPr>
                <w:rFonts w:asciiTheme="minorHAnsi" w:hAnsiTheme="minorHAnsi" w:cstheme="minorHAnsi"/>
                <w:sz w:val="22"/>
                <w:szCs w:val="22"/>
              </w:rPr>
              <w:t>regulations</w:t>
            </w:r>
            <w:proofErr w:type="gramEnd"/>
          </w:p>
          <w:p w14:paraId="17AC6021" w14:textId="77415E23" w:rsidR="004C4890" w:rsidRPr="00306BD6" w:rsidRDefault="004C4890" w:rsidP="00AF26F2">
            <w:pPr>
              <w:pStyle w:val="ListParagraph"/>
              <w:numPr>
                <w:ilvl w:val="2"/>
                <w:numId w:val="5"/>
              </w:numPr>
              <w:tabs>
                <w:tab w:val="left" w:pos="1560"/>
              </w:tabs>
              <w:ind w:left="1230"/>
              <w:rPr>
                <w:rFonts w:asciiTheme="minorHAnsi" w:hAnsiTheme="minorHAnsi" w:cstheme="minorHAnsi"/>
                <w:sz w:val="22"/>
                <w:szCs w:val="22"/>
              </w:rPr>
            </w:pPr>
            <w:r w:rsidRPr="00306BD6">
              <w:rPr>
                <w:rFonts w:asciiTheme="minorHAnsi" w:hAnsiTheme="minorHAnsi" w:cstheme="minorHAnsi"/>
                <w:sz w:val="22"/>
                <w:szCs w:val="22"/>
              </w:rPr>
              <w:t>Serv</w:t>
            </w:r>
            <w:r w:rsidR="006505B3" w:rsidRPr="00306BD6">
              <w:rPr>
                <w:rFonts w:asciiTheme="minorHAnsi" w:hAnsiTheme="minorHAnsi" w:cstheme="minorHAnsi"/>
                <w:sz w:val="22"/>
                <w:szCs w:val="22"/>
              </w:rPr>
              <w:t>e</w:t>
            </w:r>
            <w:r w:rsidRPr="00306BD6">
              <w:rPr>
                <w:rFonts w:asciiTheme="minorHAnsi" w:hAnsiTheme="minorHAnsi" w:cstheme="minorHAnsi"/>
                <w:sz w:val="22"/>
                <w:szCs w:val="22"/>
              </w:rPr>
              <w:t xml:space="preserve"> as lead coordinator for WCA-related violations (i.e. agencies, cities, landowners, conservation districts) within inspection territory and </w:t>
            </w:r>
            <w:r w:rsidR="00AF26F2" w:rsidRPr="00306BD6">
              <w:rPr>
                <w:rFonts w:asciiTheme="minorHAnsi" w:hAnsiTheme="minorHAnsi" w:cstheme="minorHAnsi"/>
                <w:sz w:val="22"/>
                <w:szCs w:val="22"/>
              </w:rPr>
              <w:t xml:space="preserve">coordinate with </w:t>
            </w:r>
            <w:r w:rsidRPr="00306BD6">
              <w:rPr>
                <w:rFonts w:asciiTheme="minorHAnsi" w:hAnsiTheme="minorHAnsi" w:cstheme="minorHAnsi"/>
                <w:sz w:val="22"/>
                <w:szCs w:val="22"/>
              </w:rPr>
              <w:t>other</w:t>
            </w:r>
            <w:r w:rsidR="00AF26F2" w:rsidRPr="00306BD6">
              <w:rPr>
                <w:rFonts w:asciiTheme="minorHAnsi" w:hAnsiTheme="minorHAnsi" w:cstheme="minorHAnsi"/>
                <w:sz w:val="22"/>
                <w:szCs w:val="22"/>
              </w:rPr>
              <w:t xml:space="preserve"> inspectors </w:t>
            </w:r>
            <w:r w:rsidRPr="00306BD6">
              <w:rPr>
                <w:rFonts w:asciiTheme="minorHAnsi" w:hAnsiTheme="minorHAnsi" w:cstheme="minorHAnsi"/>
                <w:sz w:val="22"/>
                <w:szCs w:val="22"/>
              </w:rPr>
              <w:t xml:space="preserve">as </w:t>
            </w:r>
            <w:proofErr w:type="gramStart"/>
            <w:r w:rsidRPr="00306BD6">
              <w:rPr>
                <w:rFonts w:asciiTheme="minorHAnsi" w:hAnsiTheme="minorHAnsi" w:cstheme="minorHAnsi"/>
                <w:sz w:val="22"/>
                <w:szCs w:val="22"/>
              </w:rPr>
              <w:t>needed</w:t>
            </w:r>
            <w:proofErr w:type="gramEnd"/>
          </w:p>
          <w:p w14:paraId="06D36DA5" w14:textId="286E1164" w:rsidR="00AA30FD" w:rsidRPr="00306BD6" w:rsidRDefault="00AA30FD" w:rsidP="00306BD6">
            <w:pPr>
              <w:pStyle w:val="ListParagraph"/>
              <w:numPr>
                <w:ilvl w:val="1"/>
                <w:numId w:val="5"/>
              </w:numPr>
              <w:tabs>
                <w:tab w:val="left" w:pos="1200"/>
              </w:tabs>
              <w:spacing w:before="32"/>
              <w:ind w:left="870" w:hanging="450"/>
              <w:rPr>
                <w:rFonts w:asciiTheme="minorHAnsi" w:hAnsiTheme="minorHAnsi" w:cstheme="minorHAnsi"/>
                <w:sz w:val="22"/>
                <w:szCs w:val="22"/>
              </w:rPr>
            </w:pPr>
            <w:r w:rsidRPr="00306BD6">
              <w:rPr>
                <w:rFonts w:asciiTheme="minorHAnsi" w:hAnsiTheme="minorHAnsi" w:cstheme="minorHAnsi"/>
                <w:sz w:val="22"/>
                <w:szCs w:val="22"/>
              </w:rPr>
              <w:t>Create</w:t>
            </w:r>
            <w:r w:rsidR="00C46C38">
              <w:rPr>
                <w:rFonts w:asciiTheme="minorHAnsi" w:hAnsiTheme="minorHAnsi" w:cstheme="minorHAnsi"/>
                <w:sz w:val="22"/>
                <w:szCs w:val="22"/>
              </w:rPr>
              <w:t xml:space="preserve"> </w:t>
            </w:r>
            <w:proofErr w:type="spellStart"/>
            <w:r w:rsidR="00C46C38">
              <w:rPr>
                <w:rFonts w:asciiTheme="minorHAnsi" w:hAnsiTheme="minorHAnsi" w:cstheme="minorHAnsi"/>
                <w:sz w:val="22"/>
                <w:szCs w:val="22"/>
              </w:rPr>
              <w:t>and</w:t>
            </w:r>
            <w:r w:rsidRPr="00306BD6">
              <w:rPr>
                <w:rFonts w:asciiTheme="minorHAnsi" w:hAnsiTheme="minorHAnsi" w:cstheme="minorHAnsi"/>
                <w:sz w:val="22"/>
                <w:szCs w:val="22"/>
              </w:rPr>
              <w:t>distribute</w:t>
            </w:r>
            <w:proofErr w:type="spellEnd"/>
            <w:r w:rsidR="00AF26F2" w:rsidRPr="00306BD6">
              <w:rPr>
                <w:rFonts w:asciiTheme="minorHAnsi" w:hAnsiTheme="minorHAnsi" w:cstheme="minorHAnsi"/>
                <w:sz w:val="22"/>
                <w:szCs w:val="22"/>
              </w:rPr>
              <w:t xml:space="preserve"> inspection reports</w:t>
            </w:r>
            <w:r w:rsidR="00C46C38">
              <w:rPr>
                <w:rFonts w:asciiTheme="minorHAnsi" w:hAnsiTheme="minorHAnsi" w:cstheme="minorHAnsi"/>
                <w:sz w:val="22"/>
                <w:szCs w:val="22"/>
              </w:rPr>
              <w:t>,</w:t>
            </w:r>
            <w:r w:rsidR="00AF26F2" w:rsidRPr="00306BD6">
              <w:rPr>
                <w:rFonts w:asciiTheme="minorHAnsi" w:hAnsiTheme="minorHAnsi" w:cstheme="minorHAnsi"/>
                <w:sz w:val="22"/>
                <w:szCs w:val="22"/>
              </w:rPr>
              <w:t xml:space="preserve"> and </w:t>
            </w:r>
            <w:r w:rsidR="00C46C38">
              <w:rPr>
                <w:rFonts w:asciiTheme="minorHAnsi" w:hAnsiTheme="minorHAnsi" w:cstheme="minorHAnsi"/>
                <w:sz w:val="22"/>
                <w:szCs w:val="22"/>
              </w:rPr>
              <w:t xml:space="preserve">manage </w:t>
            </w:r>
            <w:r w:rsidRPr="00306BD6">
              <w:rPr>
                <w:rFonts w:asciiTheme="minorHAnsi" w:hAnsiTheme="minorHAnsi" w:cstheme="minorHAnsi"/>
                <w:sz w:val="22"/>
                <w:szCs w:val="22"/>
              </w:rPr>
              <w:t xml:space="preserve">review/permit files within the </w:t>
            </w:r>
            <w:proofErr w:type="gramStart"/>
            <w:r w:rsidRPr="00306BD6">
              <w:rPr>
                <w:rFonts w:asciiTheme="minorHAnsi" w:hAnsiTheme="minorHAnsi" w:cstheme="minorHAnsi"/>
                <w:sz w:val="22"/>
                <w:szCs w:val="22"/>
              </w:rPr>
              <w:t>District</w:t>
            </w:r>
            <w:proofErr w:type="gramEnd"/>
            <w:r w:rsidRPr="00306BD6">
              <w:rPr>
                <w:rFonts w:asciiTheme="minorHAnsi" w:hAnsiTheme="minorHAnsi" w:cstheme="minorHAnsi"/>
                <w:sz w:val="22"/>
                <w:szCs w:val="22"/>
              </w:rPr>
              <w:t xml:space="preserve"> database and repository system </w:t>
            </w:r>
          </w:p>
          <w:p w14:paraId="53E22525" w14:textId="416BAE27" w:rsidR="00A93651" w:rsidRPr="00306BD6" w:rsidRDefault="00A93651" w:rsidP="0075064F">
            <w:pPr>
              <w:pStyle w:val="ListParagraph"/>
              <w:numPr>
                <w:ilvl w:val="1"/>
                <w:numId w:val="5"/>
              </w:numPr>
              <w:tabs>
                <w:tab w:val="left" w:pos="1200"/>
              </w:tabs>
              <w:spacing w:before="33"/>
              <w:ind w:left="870" w:hanging="450"/>
              <w:rPr>
                <w:rFonts w:asciiTheme="minorHAnsi" w:hAnsiTheme="minorHAnsi" w:cstheme="minorHAnsi"/>
                <w:sz w:val="22"/>
                <w:szCs w:val="22"/>
              </w:rPr>
            </w:pPr>
            <w:r w:rsidRPr="00306BD6">
              <w:rPr>
                <w:rFonts w:asciiTheme="minorHAnsi" w:hAnsiTheme="minorHAnsi" w:cstheme="minorHAnsi"/>
                <w:sz w:val="22"/>
                <w:szCs w:val="22"/>
              </w:rPr>
              <w:t>Perform final inspections of completed construction sites to</w:t>
            </w:r>
            <w:r w:rsidR="0083175B">
              <w:rPr>
                <w:rFonts w:asciiTheme="minorHAnsi" w:hAnsiTheme="minorHAnsi" w:cstheme="minorHAnsi"/>
                <w:sz w:val="22"/>
                <w:szCs w:val="22"/>
              </w:rPr>
              <w:t xml:space="preserve"> be consistent with approved plans, such as</w:t>
            </w:r>
            <w:r w:rsidRPr="00306BD6">
              <w:rPr>
                <w:rFonts w:asciiTheme="minorHAnsi" w:hAnsiTheme="minorHAnsi" w:cstheme="minorHAnsi"/>
                <w:sz w:val="22"/>
                <w:szCs w:val="22"/>
              </w:rPr>
              <w:t>:</w:t>
            </w:r>
          </w:p>
          <w:p w14:paraId="25B7DFE0" w14:textId="441B6EDB" w:rsidR="00A93651" w:rsidRPr="00096C5B" w:rsidRDefault="00A93651" w:rsidP="0075064F">
            <w:pPr>
              <w:pStyle w:val="ListParagraph"/>
              <w:numPr>
                <w:ilvl w:val="2"/>
                <w:numId w:val="5"/>
              </w:numPr>
              <w:tabs>
                <w:tab w:val="left" w:pos="1560"/>
              </w:tabs>
              <w:spacing w:line="297" w:lineRule="exact"/>
              <w:ind w:left="1230"/>
              <w:rPr>
                <w:rFonts w:asciiTheme="minorHAnsi" w:hAnsiTheme="minorHAnsi" w:cstheme="minorHAnsi"/>
                <w:sz w:val="22"/>
                <w:szCs w:val="22"/>
              </w:rPr>
            </w:pPr>
            <w:r w:rsidRPr="00096C5B">
              <w:rPr>
                <w:rFonts w:asciiTheme="minorHAnsi" w:hAnsiTheme="minorHAnsi" w:cstheme="minorHAnsi"/>
              </w:rPr>
              <w:t>Final stabilization (non‐erodible surfaces)</w:t>
            </w:r>
            <w:r w:rsidR="001232B9" w:rsidRPr="00096C5B">
              <w:rPr>
                <w:rFonts w:asciiTheme="minorHAnsi" w:hAnsiTheme="minorHAnsi" w:cstheme="minorHAnsi"/>
              </w:rPr>
              <w:t xml:space="preserve"> to a density</w:t>
            </w:r>
            <w:r w:rsidR="001232B9">
              <w:rPr>
                <w:rFonts w:asciiTheme="minorHAnsi" w:hAnsiTheme="minorHAnsi" w:cstheme="minorHAnsi"/>
                <w:sz w:val="22"/>
                <w:szCs w:val="22"/>
              </w:rPr>
              <w:t xml:space="preserve"> of at least 70%</w:t>
            </w:r>
          </w:p>
          <w:p w14:paraId="1A144947" w14:textId="74AA4981" w:rsidR="00A93651" w:rsidRPr="00306BD6" w:rsidRDefault="00A93651" w:rsidP="0075064F">
            <w:pPr>
              <w:pStyle w:val="ListParagraph"/>
              <w:numPr>
                <w:ilvl w:val="2"/>
                <w:numId w:val="5"/>
              </w:numPr>
              <w:tabs>
                <w:tab w:val="left" w:pos="1560"/>
              </w:tabs>
              <w:spacing w:line="293" w:lineRule="exact"/>
              <w:ind w:left="1230"/>
              <w:rPr>
                <w:rFonts w:asciiTheme="minorHAnsi" w:hAnsiTheme="minorHAnsi" w:cstheme="minorHAnsi"/>
                <w:sz w:val="22"/>
                <w:szCs w:val="22"/>
              </w:rPr>
            </w:pPr>
            <w:r w:rsidRPr="00306BD6">
              <w:rPr>
                <w:rFonts w:asciiTheme="minorHAnsi" w:hAnsiTheme="minorHAnsi" w:cstheme="minorHAnsi"/>
                <w:sz w:val="22"/>
                <w:szCs w:val="22"/>
              </w:rPr>
              <w:t>Construct</w:t>
            </w:r>
            <w:r w:rsidR="001232B9">
              <w:rPr>
                <w:rFonts w:asciiTheme="minorHAnsi" w:hAnsiTheme="minorHAnsi" w:cstheme="minorHAnsi"/>
                <w:sz w:val="22"/>
                <w:szCs w:val="22"/>
              </w:rPr>
              <w:t>ed consistent with</w:t>
            </w:r>
            <w:r w:rsidRPr="00306BD6">
              <w:rPr>
                <w:rFonts w:asciiTheme="minorHAnsi" w:hAnsiTheme="minorHAnsi" w:cstheme="minorHAnsi"/>
                <w:sz w:val="22"/>
                <w:szCs w:val="22"/>
              </w:rPr>
              <w:t xml:space="preserve"> </w:t>
            </w:r>
            <w:r w:rsidR="00AF26F2" w:rsidRPr="00306BD6">
              <w:rPr>
                <w:rFonts w:asciiTheme="minorHAnsi" w:hAnsiTheme="minorHAnsi" w:cstheme="minorHAnsi"/>
                <w:sz w:val="22"/>
                <w:szCs w:val="22"/>
              </w:rPr>
              <w:t xml:space="preserve">approved </w:t>
            </w:r>
            <w:proofErr w:type="gramStart"/>
            <w:r w:rsidRPr="00306BD6">
              <w:rPr>
                <w:rFonts w:asciiTheme="minorHAnsi" w:hAnsiTheme="minorHAnsi" w:cstheme="minorHAnsi"/>
                <w:sz w:val="22"/>
                <w:szCs w:val="22"/>
              </w:rPr>
              <w:t>plan</w:t>
            </w:r>
            <w:proofErr w:type="gramEnd"/>
          </w:p>
          <w:p w14:paraId="174BE56A" w14:textId="43D2D6C5" w:rsidR="00A93651" w:rsidRPr="00306BD6" w:rsidRDefault="00A93651" w:rsidP="0075064F">
            <w:pPr>
              <w:pStyle w:val="ListParagraph"/>
              <w:numPr>
                <w:ilvl w:val="2"/>
                <w:numId w:val="5"/>
              </w:numPr>
              <w:tabs>
                <w:tab w:val="left" w:pos="1560"/>
              </w:tabs>
              <w:spacing w:line="292" w:lineRule="exact"/>
              <w:ind w:left="1230"/>
              <w:rPr>
                <w:rFonts w:asciiTheme="minorHAnsi" w:hAnsiTheme="minorHAnsi" w:cstheme="minorHAnsi"/>
                <w:sz w:val="22"/>
                <w:szCs w:val="22"/>
              </w:rPr>
            </w:pPr>
            <w:r w:rsidRPr="00306BD6">
              <w:rPr>
                <w:rFonts w:asciiTheme="minorHAnsi" w:hAnsiTheme="minorHAnsi" w:cstheme="minorHAnsi"/>
                <w:sz w:val="22"/>
                <w:szCs w:val="22"/>
              </w:rPr>
              <w:t xml:space="preserve">Stormwater features functional as </w:t>
            </w:r>
            <w:proofErr w:type="gramStart"/>
            <w:r w:rsidR="001232B9">
              <w:rPr>
                <w:rFonts w:asciiTheme="minorHAnsi" w:hAnsiTheme="minorHAnsi" w:cstheme="minorHAnsi"/>
                <w:sz w:val="22"/>
                <w:szCs w:val="22"/>
              </w:rPr>
              <w:t>designed</w:t>
            </w:r>
            <w:proofErr w:type="gramEnd"/>
          </w:p>
          <w:p w14:paraId="55ACC4F6" w14:textId="54F7FDE7" w:rsidR="00A93651" w:rsidRPr="00306BD6" w:rsidRDefault="00A93651" w:rsidP="0075064F">
            <w:pPr>
              <w:pStyle w:val="ListParagraph"/>
              <w:numPr>
                <w:ilvl w:val="2"/>
                <w:numId w:val="5"/>
              </w:numPr>
              <w:tabs>
                <w:tab w:val="left" w:pos="1560"/>
              </w:tabs>
              <w:spacing w:line="296" w:lineRule="exact"/>
              <w:ind w:left="1230"/>
              <w:rPr>
                <w:rFonts w:asciiTheme="minorHAnsi" w:hAnsiTheme="minorHAnsi" w:cstheme="minorHAnsi"/>
                <w:sz w:val="22"/>
                <w:szCs w:val="22"/>
              </w:rPr>
            </w:pPr>
            <w:r w:rsidRPr="00306BD6">
              <w:rPr>
                <w:rFonts w:asciiTheme="minorHAnsi" w:hAnsiTheme="minorHAnsi" w:cstheme="minorHAnsi"/>
                <w:sz w:val="22"/>
                <w:szCs w:val="22"/>
              </w:rPr>
              <w:t xml:space="preserve">Coordinate </w:t>
            </w:r>
            <w:r w:rsidR="00AB4DAD">
              <w:rPr>
                <w:rFonts w:asciiTheme="minorHAnsi" w:hAnsiTheme="minorHAnsi" w:cstheme="minorHAnsi"/>
                <w:sz w:val="22"/>
                <w:szCs w:val="22"/>
              </w:rPr>
              <w:t xml:space="preserve">completion of </w:t>
            </w:r>
            <w:r w:rsidRPr="00306BD6">
              <w:rPr>
                <w:rFonts w:asciiTheme="minorHAnsi" w:hAnsiTheme="minorHAnsi" w:cstheme="minorHAnsi"/>
                <w:sz w:val="22"/>
                <w:szCs w:val="22"/>
              </w:rPr>
              <w:t>special permit</w:t>
            </w:r>
            <w:r w:rsidRPr="00306BD6">
              <w:rPr>
                <w:rFonts w:asciiTheme="minorHAnsi" w:hAnsiTheme="minorHAnsi" w:cstheme="minorHAnsi"/>
                <w:spacing w:val="-30"/>
                <w:sz w:val="22"/>
                <w:szCs w:val="22"/>
              </w:rPr>
              <w:t xml:space="preserve"> </w:t>
            </w:r>
            <w:r w:rsidRPr="00306BD6">
              <w:rPr>
                <w:rFonts w:asciiTheme="minorHAnsi" w:hAnsiTheme="minorHAnsi" w:cstheme="minorHAnsi"/>
                <w:sz w:val="22"/>
                <w:szCs w:val="22"/>
              </w:rPr>
              <w:t>stipulations with internal</w:t>
            </w:r>
            <w:r w:rsidR="00AF26F2" w:rsidRPr="00306BD6">
              <w:rPr>
                <w:rFonts w:asciiTheme="minorHAnsi" w:hAnsiTheme="minorHAnsi" w:cstheme="minorHAnsi"/>
                <w:sz w:val="22"/>
                <w:szCs w:val="22"/>
              </w:rPr>
              <w:t xml:space="preserve"> </w:t>
            </w:r>
            <w:r w:rsidRPr="00306BD6">
              <w:rPr>
                <w:rFonts w:asciiTheme="minorHAnsi" w:hAnsiTheme="minorHAnsi" w:cstheme="minorHAnsi"/>
                <w:sz w:val="22"/>
                <w:szCs w:val="22"/>
              </w:rPr>
              <w:t>staff</w:t>
            </w:r>
            <w:r w:rsidR="00AB4DAD">
              <w:rPr>
                <w:rFonts w:asciiTheme="minorHAnsi" w:hAnsiTheme="minorHAnsi" w:cstheme="minorHAnsi"/>
                <w:sz w:val="22"/>
                <w:szCs w:val="22"/>
              </w:rPr>
              <w:t>,</w:t>
            </w:r>
            <w:r w:rsidR="00993B5C" w:rsidRPr="00306BD6">
              <w:rPr>
                <w:rFonts w:asciiTheme="minorHAnsi" w:hAnsiTheme="minorHAnsi" w:cstheme="minorHAnsi"/>
                <w:sz w:val="22"/>
                <w:szCs w:val="22"/>
              </w:rPr>
              <w:t xml:space="preserve"> </w:t>
            </w:r>
            <w:r w:rsidR="00AF26F2" w:rsidRPr="00306BD6">
              <w:rPr>
                <w:rFonts w:asciiTheme="minorHAnsi" w:hAnsiTheme="minorHAnsi" w:cstheme="minorHAnsi"/>
                <w:sz w:val="22"/>
                <w:szCs w:val="22"/>
              </w:rPr>
              <w:t xml:space="preserve">consulting </w:t>
            </w:r>
            <w:r w:rsidR="00993B5C" w:rsidRPr="00306BD6">
              <w:rPr>
                <w:rFonts w:asciiTheme="minorHAnsi" w:hAnsiTheme="minorHAnsi" w:cstheme="minorHAnsi"/>
                <w:sz w:val="22"/>
                <w:szCs w:val="22"/>
              </w:rPr>
              <w:t>engineers</w:t>
            </w:r>
            <w:r w:rsidR="00AB4DAD">
              <w:rPr>
                <w:rFonts w:asciiTheme="minorHAnsi" w:hAnsiTheme="minorHAnsi" w:cstheme="minorHAnsi"/>
                <w:sz w:val="22"/>
                <w:szCs w:val="22"/>
              </w:rPr>
              <w:t>,</w:t>
            </w:r>
            <w:r w:rsidR="00993B5C" w:rsidRPr="00306BD6">
              <w:rPr>
                <w:rFonts w:asciiTheme="minorHAnsi" w:hAnsiTheme="minorHAnsi" w:cstheme="minorHAnsi"/>
                <w:sz w:val="22"/>
                <w:szCs w:val="22"/>
              </w:rPr>
              <w:t xml:space="preserve"> </w:t>
            </w:r>
            <w:r w:rsidR="00AB4DAD">
              <w:rPr>
                <w:rFonts w:asciiTheme="minorHAnsi" w:hAnsiTheme="minorHAnsi" w:cstheme="minorHAnsi"/>
                <w:sz w:val="22"/>
                <w:szCs w:val="22"/>
              </w:rPr>
              <w:t>and</w:t>
            </w:r>
            <w:r w:rsidR="00993B5C" w:rsidRPr="00306BD6">
              <w:rPr>
                <w:rFonts w:asciiTheme="minorHAnsi" w:hAnsiTheme="minorHAnsi" w:cstheme="minorHAnsi"/>
                <w:sz w:val="22"/>
                <w:szCs w:val="22"/>
              </w:rPr>
              <w:t xml:space="preserve"> legal</w:t>
            </w:r>
            <w:r w:rsidR="00AF26F2" w:rsidRPr="00306BD6">
              <w:rPr>
                <w:rFonts w:asciiTheme="minorHAnsi" w:hAnsiTheme="minorHAnsi" w:cstheme="minorHAnsi"/>
                <w:sz w:val="22"/>
                <w:szCs w:val="22"/>
              </w:rPr>
              <w:t xml:space="preserve"> team </w:t>
            </w:r>
            <w:r w:rsidR="00AB4DAD">
              <w:rPr>
                <w:rFonts w:asciiTheme="minorHAnsi" w:hAnsiTheme="minorHAnsi" w:cstheme="minorHAnsi"/>
                <w:sz w:val="22"/>
                <w:szCs w:val="22"/>
              </w:rPr>
              <w:t>(</w:t>
            </w:r>
            <w:r w:rsidR="00AF26F2" w:rsidRPr="00306BD6">
              <w:rPr>
                <w:rFonts w:asciiTheme="minorHAnsi" w:hAnsiTheme="minorHAnsi" w:cstheme="minorHAnsi"/>
                <w:sz w:val="22"/>
                <w:szCs w:val="22"/>
              </w:rPr>
              <w:t>and community partners as necessary</w:t>
            </w:r>
            <w:r w:rsidR="00AB4DAD">
              <w:rPr>
                <w:rFonts w:asciiTheme="minorHAnsi" w:hAnsiTheme="minorHAnsi" w:cstheme="minorHAnsi"/>
                <w:sz w:val="22"/>
                <w:szCs w:val="22"/>
              </w:rPr>
              <w:t>)</w:t>
            </w:r>
            <w:r w:rsidRPr="00306BD6">
              <w:rPr>
                <w:rFonts w:asciiTheme="minorHAnsi" w:hAnsiTheme="minorHAnsi" w:cstheme="minorHAnsi"/>
                <w:sz w:val="22"/>
                <w:szCs w:val="22"/>
              </w:rPr>
              <w:t xml:space="preserve">; </w:t>
            </w:r>
            <w:r w:rsidR="00B14262" w:rsidRPr="00306BD6">
              <w:rPr>
                <w:rFonts w:asciiTheme="minorHAnsi" w:hAnsiTheme="minorHAnsi" w:cstheme="minorHAnsi"/>
                <w:sz w:val="22"/>
                <w:szCs w:val="22"/>
              </w:rPr>
              <w:t xml:space="preserve">accordingly </w:t>
            </w:r>
            <w:r w:rsidRPr="00306BD6">
              <w:rPr>
                <w:rFonts w:asciiTheme="minorHAnsi" w:hAnsiTheme="minorHAnsi" w:cstheme="minorHAnsi"/>
                <w:sz w:val="22"/>
                <w:szCs w:val="22"/>
              </w:rPr>
              <w:t xml:space="preserve">updating </w:t>
            </w:r>
            <w:r w:rsidR="00447907">
              <w:rPr>
                <w:rFonts w:asciiTheme="minorHAnsi" w:hAnsiTheme="minorHAnsi" w:cstheme="minorHAnsi"/>
                <w:sz w:val="22"/>
                <w:szCs w:val="22"/>
              </w:rPr>
              <w:t xml:space="preserve">District </w:t>
            </w:r>
            <w:r w:rsidRPr="00306BD6">
              <w:rPr>
                <w:rFonts w:asciiTheme="minorHAnsi" w:hAnsiTheme="minorHAnsi" w:cstheme="minorHAnsi"/>
                <w:sz w:val="22"/>
                <w:szCs w:val="22"/>
              </w:rPr>
              <w:t>database</w:t>
            </w:r>
          </w:p>
          <w:p w14:paraId="2945F718" w14:textId="0F3758E9" w:rsidR="002A4E61" w:rsidRPr="00306BD6" w:rsidRDefault="002A4E61" w:rsidP="0075064F">
            <w:pPr>
              <w:pStyle w:val="ListParagraph"/>
              <w:numPr>
                <w:ilvl w:val="2"/>
                <w:numId w:val="5"/>
              </w:numPr>
              <w:tabs>
                <w:tab w:val="left" w:pos="1560"/>
              </w:tabs>
              <w:spacing w:line="296" w:lineRule="exact"/>
              <w:ind w:left="1230"/>
              <w:rPr>
                <w:rFonts w:asciiTheme="minorHAnsi" w:hAnsiTheme="minorHAnsi" w:cstheme="minorHAnsi"/>
                <w:sz w:val="22"/>
                <w:szCs w:val="22"/>
              </w:rPr>
            </w:pPr>
            <w:r w:rsidRPr="00306BD6">
              <w:rPr>
                <w:rFonts w:asciiTheme="minorHAnsi" w:hAnsiTheme="minorHAnsi" w:cstheme="minorHAnsi"/>
                <w:sz w:val="22"/>
                <w:szCs w:val="22"/>
              </w:rPr>
              <w:lastRenderedPageBreak/>
              <w:t xml:space="preserve">Manage final permit closeout and return of surety </w:t>
            </w:r>
            <w:proofErr w:type="gramStart"/>
            <w:r w:rsidRPr="00306BD6">
              <w:rPr>
                <w:rFonts w:asciiTheme="minorHAnsi" w:hAnsiTheme="minorHAnsi" w:cstheme="minorHAnsi"/>
                <w:sz w:val="22"/>
                <w:szCs w:val="22"/>
              </w:rPr>
              <w:t>balance</w:t>
            </w:r>
            <w:proofErr w:type="gramEnd"/>
            <w:r w:rsidRPr="00306BD6">
              <w:rPr>
                <w:rFonts w:asciiTheme="minorHAnsi" w:hAnsiTheme="minorHAnsi" w:cstheme="minorHAnsi"/>
                <w:sz w:val="22"/>
                <w:szCs w:val="22"/>
              </w:rPr>
              <w:t xml:space="preserve"> </w:t>
            </w:r>
          </w:p>
          <w:p w14:paraId="378E2DC9" w14:textId="6D4DABBB" w:rsidR="00264107" w:rsidRPr="00306BD6" w:rsidRDefault="00264107" w:rsidP="003B6CAC">
            <w:pPr>
              <w:rPr>
                <w:rFonts w:asciiTheme="minorHAnsi" w:hAnsiTheme="minorHAnsi" w:cstheme="minorHAnsi"/>
                <w:sz w:val="22"/>
                <w:szCs w:val="22"/>
              </w:rPr>
            </w:pPr>
          </w:p>
        </w:tc>
      </w:tr>
      <w:tr w:rsidR="00923B11" w:rsidRPr="00306BD6" w14:paraId="6077AACE" w14:textId="77777777" w:rsidTr="0075064F">
        <w:tc>
          <w:tcPr>
            <w:tcW w:w="990" w:type="dxa"/>
          </w:tcPr>
          <w:p w14:paraId="274CF3CC" w14:textId="6D62ACEF" w:rsidR="00923B11" w:rsidRPr="00306BD6" w:rsidRDefault="00923B11">
            <w:pPr>
              <w:pStyle w:val="BodyText"/>
              <w:ind w:left="0" w:firstLine="0"/>
              <w:rPr>
                <w:rFonts w:asciiTheme="minorHAnsi" w:hAnsiTheme="minorHAnsi" w:cstheme="minorHAnsi"/>
                <w:bCs/>
                <w:sz w:val="22"/>
                <w:szCs w:val="22"/>
              </w:rPr>
            </w:pPr>
          </w:p>
        </w:tc>
        <w:tc>
          <w:tcPr>
            <w:tcW w:w="8460" w:type="dxa"/>
          </w:tcPr>
          <w:p w14:paraId="088C527D" w14:textId="42E5E0DF" w:rsidR="00923B11" w:rsidRPr="00306BD6" w:rsidRDefault="00923B11" w:rsidP="00923B11">
            <w:pPr>
              <w:pStyle w:val="ListParagraph"/>
              <w:numPr>
                <w:ilvl w:val="0"/>
                <w:numId w:val="5"/>
              </w:numPr>
              <w:tabs>
                <w:tab w:val="left" w:pos="411"/>
              </w:tabs>
              <w:ind w:left="420" w:right="576"/>
              <w:rPr>
                <w:rFonts w:asciiTheme="minorHAnsi" w:hAnsiTheme="minorHAnsi" w:cstheme="minorHAnsi"/>
                <w:sz w:val="22"/>
                <w:szCs w:val="22"/>
              </w:rPr>
            </w:pPr>
            <w:r w:rsidRPr="00306BD6">
              <w:rPr>
                <w:rFonts w:asciiTheme="minorHAnsi" w:hAnsiTheme="minorHAnsi" w:cstheme="minorHAnsi"/>
                <w:sz w:val="22"/>
                <w:szCs w:val="22"/>
              </w:rPr>
              <w:t>Lead and manag</w:t>
            </w:r>
            <w:r w:rsidR="006505B3" w:rsidRPr="00306BD6">
              <w:rPr>
                <w:rFonts w:asciiTheme="minorHAnsi" w:hAnsiTheme="minorHAnsi" w:cstheme="minorHAnsi"/>
                <w:sz w:val="22"/>
                <w:szCs w:val="22"/>
              </w:rPr>
              <w:t>e</w:t>
            </w:r>
            <w:r w:rsidRPr="00306BD6">
              <w:rPr>
                <w:rFonts w:asciiTheme="minorHAnsi" w:hAnsiTheme="minorHAnsi" w:cstheme="minorHAnsi"/>
                <w:sz w:val="22"/>
                <w:szCs w:val="22"/>
              </w:rPr>
              <w:t xml:space="preserve"> contracted inspection </w:t>
            </w:r>
            <w:r w:rsidR="00B14262" w:rsidRPr="00306BD6">
              <w:rPr>
                <w:rFonts w:asciiTheme="minorHAnsi" w:hAnsiTheme="minorHAnsi" w:cstheme="minorHAnsi"/>
                <w:sz w:val="22"/>
                <w:szCs w:val="22"/>
              </w:rPr>
              <w:t xml:space="preserve">services </w:t>
            </w:r>
            <w:r w:rsidRPr="00306BD6">
              <w:rPr>
                <w:rFonts w:asciiTheme="minorHAnsi" w:hAnsiTheme="minorHAnsi" w:cstheme="minorHAnsi"/>
                <w:sz w:val="22"/>
                <w:szCs w:val="22"/>
              </w:rPr>
              <w:t>and partner agency agreements</w:t>
            </w:r>
            <w:r w:rsidR="007646D3">
              <w:rPr>
                <w:rFonts w:asciiTheme="minorHAnsi" w:hAnsiTheme="minorHAnsi" w:cstheme="minorHAnsi"/>
                <w:sz w:val="22"/>
                <w:szCs w:val="22"/>
              </w:rPr>
              <w:t xml:space="preserve"> including but not limited to:</w:t>
            </w:r>
          </w:p>
          <w:p w14:paraId="5E81605F" w14:textId="48D466E7" w:rsidR="00B14262" w:rsidRPr="00306BD6" w:rsidRDefault="0083175B" w:rsidP="00306BD6">
            <w:pPr>
              <w:pStyle w:val="ListParagraph"/>
              <w:numPr>
                <w:ilvl w:val="1"/>
                <w:numId w:val="5"/>
              </w:numPr>
              <w:tabs>
                <w:tab w:val="left" w:pos="1200"/>
              </w:tabs>
              <w:spacing w:before="32"/>
              <w:ind w:left="870" w:hanging="450"/>
              <w:rPr>
                <w:rFonts w:asciiTheme="minorHAnsi" w:hAnsiTheme="minorHAnsi" w:cstheme="minorHAnsi"/>
                <w:sz w:val="22"/>
                <w:szCs w:val="22"/>
              </w:rPr>
            </w:pPr>
            <w:r w:rsidRPr="00306BD6">
              <w:rPr>
                <w:rFonts w:asciiTheme="minorHAnsi" w:hAnsiTheme="minorHAnsi" w:cstheme="minorHAnsi"/>
                <w:sz w:val="22"/>
                <w:szCs w:val="22"/>
              </w:rPr>
              <w:t xml:space="preserve">Manage inspection contracts with </w:t>
            </w:r>
            <w:r>
              <w:rPr>
                <w:rFonts w:asciiTheme="minorHAnsi" w:hAnsiTheme="minorHAnsi" w:cstheme="minorHAnsi"/>
                <w:sz w:val="22"/>
                <w:szCs w:val="22"/>
              </w:rPr>
              <w:t xml:space="preserve">outside entities </w:t>
            </w:r>
            <w:r w:rsidRPr="00306BD6">
              <w:rPr>
                <w:rFonts w:asciiTheme="minorHAnsi" w:hAnsiTheme="minorHAnsi" w:cstheme="minorHAnsi"/>
                <w:sz w:val="22"/>
                <w:szCs w:val="22"/>
              </w:rPr>
              <w:t xml:space="preserve">including invoicing review and tracking annual </w:t>
            </w:r>
            <w:proofErr w:type="gramStart"/>
            <w:r w:rsidRPr="00306BD6">
              <w:rPr>
                <w:rFonts w:asciiTheme="minorHAnsi" w:hAnsiTheme="minorHAnsi" w:cstheme="minorHAnsi"/>
                <w:sz w:val="22"/>
                <w:szCs w:val="22"/>
              </w:rPr>
              <w:t>budget</w:t>
            </w:r>
            <w:proofErr w:type="gramEnd"/>
          </w:p>
          <w:p w14:paraId="5302E907" w14:textId="758340DF" w:rsidR="00923B11" w:rsidRPr="00306BD6" w:rsidRDefault="00923B11" w:rsidP="00306BD6">
            <w:pPr>
              <w:pStyle w:val="ListParagraph"/>
              <w:numPr>
                <w:ilvl w:val="1"/>
                <w:numId w:val="5"/>
              </w:numPr>
              <w:tabs>
                <w:tab w:val="left" w:pos="1200"/>
              </w:tabs>
              <w:spacing w:before="32"/>
              <w:ind w:left="870" w:hanging="450"/>
              <w:rPr>
                <w:rFonts w:asciiTheme="minorHAnsi" w:hAnsiTheme="minorHAnsi" w:cstheme="minorHAnsi"/>
                <w:sz w:val="22"/>
                <w:szCs w:val="22"/>
              </w:rPr>
            </w:pPr>
            <w:r w:rsidRPr="00306BD6">
              <w:rPr>
                <w:rFonts w:asciiTheme="minorHAnsi" w:hAnsiTheme="minorHAnsi" w:cstheme="minorHAnsi"/>
                <w:sz w:val="22"/>
                <w:szCs w:val="22"/>
              </w:rPr>
              <w:t>Track inspection hours and coordinat</w:t>
            </w:r>
            <w:r w:rsidR="006505B3" w:rsidRPr="00306BD6">
              <w:rPr>
                <w:rFonts w:asciiTheme="minorHAnsi" w:hAnsiTheme="minorHAnsi" w:cstheme="minorHAnsi"/>
                <w:sz w:val="22"/>
                <w:szCs w:val="22"/>
              </w:rPr>
              <w:t>e</w:t>
            </w:r>
            <w:r w:rsidRPr="00306BD6">
              <w:rPr>
                <w:rFonts w:asciiTheme="minorHAnsi" w:hAnsiTheme="minorHAnsi" w:cstheme="minorHAnsi"/>
                <w:sz w:val="22"/>
                <w:szCs w:val="22"/>
              </w:rPr>
              <w:t xml:space="preserve"> communication with </w:t>
            </w:r>
            <w:r w:rsidR="00B14262" w:rsidRPr="00306BD6">
              <w:rPr>
                <w:rFonts w:asciiTheme="minorHAnsi" w:hAnsiTheme="minorHAnsi" w:cstheme="minorHAnsi"/>
                <w:sz w:val="22"/>
                <w:szCs w:val="22"/>
              </w:rPr>
              <w:t xml:space="preserve">any partner agencies </w:t>
            </w:r>
            <w:r w:rsidRPr="00306BD6">
              <w:rPr>
                <w:rFonts w:asciiTheme="minorHAnsi" w:hAnsiTheme="minorHAnsi" w:cstheme="minorHAnsi"/>
                <w:sz w:val="22"/>
                <w:szCs w:val="22"/>
              </w:rPr>
              <w:t xml:space="preserve">ensuring </w:t>
            </w:r>
            <w:r w:rsidR="00B14262" w:rsidRPr="00306BD6">
              <w:rPr>
                <w:rFonts w:asciiTheme="minorHAnsi" w:hAnsiTheme="minorHAnsi" w:cstheme="minorHAnsi"/>
                <w:sz w:val="22"/>
                <w:szCs w:val="22"/>
              </w:rPr>
              <w:t xml:space="preserve">consistency with </w:t>
            </w:r>
            <w:proofErr w:type="gramStart"/>
            <w:r w:rsidR="00B14262" w:rsidRPr="00306BD6">
              <w:rPr>
                <w:rFonts w:asciiTheme="minorHAnsi" w:hAnsiTheme="minorHAnsi" w:cstheme="minorHAnsi"/>
                <w:sz w:val="22"/>
                <w:szCs w:val="22"/>
              </w:rPr>
              <w:t>agreements</w:t>
            </w:r>
            <w:proofErr w:type="gramEnd"/>
          </w:p>
          <w:p w14:paraId="35CCCF2D" w14:textId="77777777" w:rsidR="00923B11" w:rsidRPr="00306BD6" w:rsidRDefault="00923B11" w:rsidP="00306BD6">
            <w:pPr>
              <w:pStyle w:val="ListParagraph"/>
              <w:numPr>
                <w:ilvl w:val="1"/>
                <w:numId w:val="5"/>
              </w:numPr>
              <w:tabs>
                <w:tab w:val="left" w:pos="1200"/>
              </w:tabs>
              <w:spacing w:before="32"/>
              <w:ind w:left="870" w:hanging="450"/>
              <w:rPr>
                <w:rFonts w:asciiTheme="minorHAnsi" w:hAnsiTheme="minorHAnsi" w:cstheme="minorHAnsi"/>
                <w:sz w:val="22"/>
                <w:szCs w:val="22"/>
              </w:rPr>
            </w:pPr>
            <w:r w:rsidRPr="00306BD6">
              <w:rPr>
                <w:rFonts w:asciiTheme="minorHAnsi" w:hAnsiTheme="minorHAnsi" w:cstheme="minorHAnsi"/>
                <w:sz w:val="22"/>
                <w:szCs w:val="22"/>
              </w:rPr>
              <w:t xml:space="preserve">Coordinate RCWD Inspection procedure, database, Laserfiche, and regulatory policy trainings for contracted </w:t>
            </w:r>
            <w:proofErr w:type="gramStart"/>
            <w:r w:rsidRPr="00306BD6">
              <w:rPr>
                <w:rFonts w:asciiTheme="minorHAnsi" w:hAnsiTheme="minorHAnsi" w:cstheme="minorHAnsi"/>
                <w:sz w:val="22"/>
                <w:szCs w:val="22"/>
              </w:rPr>
              <w:t>inspectors</w:t>
            </w:r>
            <w:proofErr w:type="gramEnd"/>
          </w:p>
          <w:p w14:paraId="1B6E4743" w14:textId="3AF8DE93" w:rsidR="00923B11" w:rsidRDefault="00923B11" w:rsidP="00306BD6">
            <w:pPr>
              <w:pStyle w:val="ListParagraph"/>
              <w:numPr>
                <w:ilvl w:val="1"/>
                <w:numId w:val="5"/>
              </w:numPr>
              <w:tabs>
                <w:tab w:val="left" w:pos="1200"/>
              </w:tabs>
              <w:spacing w:before="32"/>
              <w:ind w:left="870" w:hanging="450"/>
              <w:rPr>
                <w:rFonts w:asciiTheme="minorHAnsi" w:hAnsiTheme="minorHAnsi" w:cstheme="minorHAnsi"/>
                <w:sz w:val="22"/>
                <w:szCs w:val="22"/>
              </w:rPr>
            </w:pPr>
            <w:r w:rsidRPr="00306BD6">
              <w:rPr>
                <w:rFonts w:asciiTheme="minorHAnsi" w:hAnsiTheme="minorHAnsi" w:cstheme="minorHAnsi"/>
                <w:sz w:val="22"/>
                <w:szCs w:val="22"/>
              </w:rPr>
              <w:t xml:space="preserve">Lead </w:t>
            </w:r>
            <w:r w:rsidR="00534B3B" w:rsidRPr="00306BD6">
              <w:rPr>
                <w:rFonts w:asciiTheme="minorHAnsi" w:hAnsiTheme="minorHAnsi" w:cstheme="minorHAnsi"/>
                <w:sz w:val="22"/>
                <w:szCs w:val="22"/>
              </w:rPr>
              <w:t>coordinator</w:t>
            </w:r>
            <w:r w:rsidRPr="00306BD6">
              <w:rPr>
                <w:rFonts w:asciiTheme="minorHAnsi" w:hAnsiTheme="minorHAnsi" w:cstheme="minorHAnsi"/>
                <w:sz w:val="22"/>
                <w:szCs w:val="22"/>
              </w:rPr>
              <w:t xml:space="preserve"> for contracted inspector inquiries related to situations</w:t>
            </w:r>
            <w:r w:rsidR="00534B3B" w:rsidRPr="00306BD6">
              <w:rPr>
                <w:rFonts w:asciiTheme="minorHAnsi" w:hAnsiTheme="minorHAnsi" w:cstheme="minorHAnsi"/>
                <w:sz w:val="22"/>
                <w:szCs w:val="22"/>
              </w:rPr>
              <w:t xml:space="preserve">, </w:t>
            </w:r>
            <w:r w:rsidRPr="00306BD6">
              <w:rPr>
                <w:rFonts w:asciiTheme="minorHAnsi" w:hAnsiTheme="minorHAnsi" w:cstheme="minorHAnsi"/>
                <w:sz w:val="22"/>
                <w:szCs w:val="22"/>
              </w:rPr>
              <w:t>specific permits</w:t>
            </w:r>
            <w:r w:rsidR="00534B3B" w:rsidRPr="00306BD6">
              <w:rPr>
                <w:rFonts w:asciiTheme="minorHAnsi" w:hAnsiTheme="minorHAnsi" w:cstheme="minorHAnsi"/>
                <w:sz w:val="22"/>
                <w:szCs w:val="22"/>
              </w:rPr>
              <w:t>,</w:t>
            </w:r>
            <w:r w:rsidRPr="00306BD6">
              <w:rPr>
                <w:rFonts w:asciiTheme="minorHAnsi" w:hAnsiTheme="minorHAnsi" w:cstheme="minorHAnsi"/>
                <w:sz w:val="22"/>
                <w:szCs w:val="22"/>
              </w:rPr>
              <w:t xml:space="preserve"> and </w:t>
            </w:r>
            <w:r w:rsidR="00534B3B" w:rsidRPr="00306BD6">
              <w:rPr>
                <w:rFonts w:asciiTheme="minorHAnsi" w:hAnsiTheme="minorHAnsi" w:cstheme="minorHAnsi"/>
                <w:sz w:val="22"/>
                <w:szCs w:val="22"/>
              </w:rPr>
              <w:t xml:space="preserve">violation coordination </w:t>
            </w:r>
            <w:proofErr w:type="gramStart"/>
            <w:r w:rsidRPr="00306BD6">
              <w:rPr>
                <w:rFonts w:asciiTheme="minorHAnsi" w:hAnsiTheme="minorHAnsi" w:cstheme="minorHAnsi"/>
                <w:sz w:val="22"/>
                <w:szCs w:val="22"/>
              </w:rPr>
              <w:t>responses</w:t>
            </w:r>
            <w:proofErr w:type="gramEnd"/>
          </w:p>
          <w:p w14:paraId="44195983" w14:textId="70081732" w:rsidR="004D1826" w:rsidRPr="00306BD6" w:rsidRDefault="004D1826" w:rsidP="00306BD6">
            <w:pPr>
              <w:pStyle w:val="ListParagraph"/>
              <w:numPr>
                <w:ilvl w:val="1"/>
                <w:numId w:val="5"/>
              </w:numPr>
              <w:tabs>
                <w:tab w:val="left" w:pos="1200"/>
              </w:tabs>
              <w:spacing w:before="32"/>
              <w:ind w:left="870" w:hanging="450"/>
              <w:rPr>
                <w:rFonts w:asciiTheme="minorHAnsi" w:hAnsiTheme="minorHAnsi" w:cstheme="minorHAnsi"/>
                <w:sz w:val="22"/>
                <w:szCs w:val="22"/>
              </w:rPr>
            </w:pPr>
            <w:r>
              <w:rPr>
                <w:rFonts w:asciiTheme="minorHAnsi" w:hAnsiTheme="minorHAnsi" w:cstheme="minorHAnsi"/>
                <w:sz w:val="22"/>
                <w:szCs w:val="22"/>
              </w:rPr>
              <w:t xml:space="preserve">Coordinate monthly inspection services meeting with Ramsey County Parks and Recreation Soil and Water Conservation Division and separately with Washington Conservation District to guide inspection </w:t>
            </w:r>
            <w:proofErr w:type="gramStart"/>
            <w:r>
              <w:rPr>
                <w:rFonts w:asciiTheme="minorHAnsi" w:hAnsiTheme="minorHAnsi" w:cstheme="minorHAnsi"/>
                <w:sz w:val="22"/>
                <w:szCs w:val="22"/>
              </w:rPr>
              <w:t>administration</w:t>
            </w:r>
            <w:proofErr w:type="gramEnd"/>
          </w:p>
          <w:p w14:paraId="4E319D98" w14:textId="0F64B3F7" w:rsidR="00CE00F9" w:rsidRPr="00306BD6" w:rsidRDefault="00CE00F9" w:rsidP="003B6CAC">
            <w:pPr>
              <w:tabs>
                <w:tab w:val="left" w:pos="411"/>
              </w:tabs>
              <w:ind w:right="576"/>
              <w:rPr>
                <w:rFonts w:asciiTheme="minorHAnsi" w:hAnsiTheme="minorHAnsi" w:cstheme="minorHAnsi"/>
                <w:sz w:val="22"/>
                <w:szCs w:val="22"/>
              </w:rPr>
            </w:pPr>
          </w:p>
        </w:tc>
      </w:tr>
      <w:tr w:rsidR="00A93651" w:rsidRPr="00306BD6" w14:paraId="4C3BE0A8" w14:textId="77777777" w:rsidTr="0075064F">
        <w:tc>
          <w:tcPr>
            <w:tcW w:w="990" w:type="dxa"/>
          </w:tcPr>
          <w:p w14:paraId="041AEF19" w14:textId="240B26A8" w:rsidR="00A93651" w:rsidRPr="00306BD6" w:rsidRDefault="00A93651">
            <w:pPr>
              <w:pStyle w:val="BodyText"/>
              <w:ind w:left="0" w:firstLine="0"/>
              <w:rPr>
                <w:rFonts w:asciiTheme="minorHAnsi" w:hAnsiTheme="minorHAnsi" w:cstheme="minorHAnsi"/>
                <w:bCs/>
                <w:sz w:val="22"/>
                <w:szCs w:val="22"/>
              </w:rPr>
            </w:pPr>
          </w:p>
        </w:tc>
        <w:tc>
          <w:tcPr>
            <w:tcW w:w="8460" w:type="dxa"/>
          </w:tcPr>
          <w:p w14:paraId="39177B0D" w14:textId="48354EC7" w:rsidR="00A93651" w:rsidRPr="00306BD6" w:rsidRDefault="00A94C24" w:rsidP="003B6CAC">
            <w:pPr>
              <w:pStyle w:val="ListParagraph"/>
              <w:numPr>
                <w:ilvl w:val="0"/>
                <w:numId w:val="5"/>
              </w:numPr>
              <w:ind w:left="420"/>
              <w:rPr>
                <w:rFonts w:asciiTheme="minorHAnsi" w:hAnsiTheme="minorHAnsi" w:cstheme="minorHAnsi"/>
                <w:sz w:val="22"/>
                <w:szCs w:val="22"/>
              </w:rPr>
            </w:pPr>
            <w:r w:rsidRPr="00306BD6">
              <w:rPr>
                <w:rFonts w:asciiTheme="minorHAnsi" w:hAnsiTheme="minorHAnsi" w:cstheme="minorHAnsi"/>
                <w:sz w:val="22"/>
                <w:szCs w:val="22"/>
              </w:rPr>
              <w:t xml:space="preserve"> </w:t>
            </w:r>
            <w:r w:rsidR="00A93651" w:rsidRPr="00306BD6">
              <w:rPr>
                <w:rFonts w:asciiTheme="minorHAnsi" w:hAnsiTheme="minorHAnsi" w:cstheme="minorHAnsi"/>
                <w:sz w:val="22"/>
                <w:szCs w:val="22"/>
              </w:rPr>
              <w:t xml:space="preserve">Provide technical assistance to support the </w:t>
            </w:r>
            <w:proofErr w:type="gramStart"/>
            <w:r w:rsidR="00A93651" w:rsidRPr="00306BD6">
              <w:rPr>
                <w:rFonts w:asciiTheme="minorHAnsi" w:hAnsiTheme="minorHAnsi" w:cstheme="minorHAnsi"/>
                <w:sz w:val="22"/>
                <w:szCs w:val="22"/>
              </w:rPr>
              <w:t>District’s</w:t>
            </w:r>
            <w:proofErr w:type="gramEnd"/>
            <w:r w:rsidR="00A93651" w:rsidRPr="00306BD6">
              <w:rPr>
                <w:rFonts w:asciiTheme="minorHAnsi" w:hAnsiTheme="minorHAnsi" w:cstheme="minorHAnsi"/>
                <w:sz w:val="22"/>
                <w:szCs w:val="22"/>
              </w:rPr>
              <w:t xml:space="preserve"> regulatory </w:t>
            </w:r>
            <w:r w:rsidR="00AF51FC" w:rsidRPr="00306BD6">
              <w:rPr>
                <w:rFonts w:asciiTheme="minorHAnsi" w:hAnsiTheme="minorHAnsi" w:cstheme="minorHAnsi"/>
                <w:sz w:val="22"/>
                <w:szCs w:val="22"/>
              </w:rPr>
              <w:t>program</w:t>
            </w:r>
            <w:r w:rsidR="00A93651" w:rsidRPr="00306BD6">
              <w:rPr>
                <w:rFonts w:asciiTheme="minorHAnsi" w:hAnsiTheme="minorHAnsi" w:cstheme="minorHAnsi"/>
                <w:sz w:val="22"/>
                <w:szCs w:val="22"/>
              </w:rPr>
              <w:t xml:space="preserve"> including but not limited</w:t>
            </w:r>
            <w:r w:rsidR="00A93651" w:rsidRPr="00306BD6">
              <w:rPr>
                <w:rFonts w:asciiTheme="minorHAnsi" w:hAnsiTheme="minorHAnsi" w:cstheme="minorHAnsi"/>
                <w:spacing w:val="-17"/>
                <w:sz w:val="22"/>
                <w:szCs w:val="22"/>
              </w:rPr>
              <w:t xml:space="preserve"> </w:t>
            </w:r>
            <w:r w:rsidR="00A93651" w:rsidRPr="00306BD6">
              <w:rPr>
                <w:rFonts w:asciiTheme="minorHAnsi" w:hAnsiTheme="minorHAnsi" w:cstheme="minorHAnsi"/>
                <w:sz w:val="22"/>
                <w:szCs w:val="22"/>
              </w:rPr>
              <w:t>to:</w:t>
            </w:r>
          </w:p>
          <w:p w14:paraId="54D87617" w14:textId="04C1B818" w:rsidR="00A93651" w:rsidRPr="00306BD6" w:rsidRDefault="006505B3" w:rsidP="00306BD6">
            <w:pPr>
              <w:pStyle w:val="ListParagraph"/>
              <w:numPr>
                <w:ilvl w:val="1"/>
                <w:numId w:val="1"/>
              </w:numPr>
              <w:tabs>
                <w:tab w:val="left" w:pos="870"/>
              </w:tabs>
              <w:ind w:left="864" w:right="91" w:hanging="450"/>
              <w:rPr>
                <w:rFonts w:asciiTheme="minorHAnsi" w:hAnsiTheme="minorHAnsi" w:cstheme="minorHAnsi"/>
                <w:sz w:val="22"/>
                <w:szCs w:val="22"/>
              </w:rPr>
            </w:pPr>
            <w:r w:rsidRPr="00306BD6">
              <w:rPr>
                <w:rFonts w:asciiTheme="minorHAnsi" w:hAnsiTheme="minorHAnsi" w:cstheme="minorHAnsi"/>
                <w:sz w:val="22"/>
                <w:szCs w:val="22"/>
              </w:rPr>
              <w:t>Provide t</w:t>
            </w:r>
            <w:r w:rsidR="00A93651" w:rsidRPr="00306BD6">
              <w:rPr>
                <w:rFonts w:asciiTheme="minorHAnsi" w:hAnsiTheme="minorHAnsi" w:cstheme="minorHAnsi"/>
                <w:sz w:val="22"/>
                <w:szCs w:val="22"/>
              </w:rPr>
              <w:t xml:space="preserve">echnical and administrative review of permit applications eligible for “administrative” </w:t>
            </w:r>
            <w:proofErr w:type="gramStart"/>
            <w:r w:rsidR="00A93651" w:rsidRPr="00306BD6">
              <w:rPr>
                <w:rFonts w:asciiTheme="minorHAnsi" w:hAnsiTheme="minorHAnsi" w:cstheme="minorHAnsi"/>
                <w:sz w:val="22"/>
                <w:szCs w:val="22"/>
              </w:rPr>
              <w:t>issuance</w:t>
            </w:r>
            <w:proofErr w:type="gramEnd"/>
          </w:p>
          <w:p w14:paraId="5562AEEB" w14:textId="177C798C" w:rsidR="00A93651" w:rsidRPr="00306BD6" w:rsidRDefault="00A93651" w:rsidP="003B6CAC">
            <w:pPr>
              <w:pStyle w:val="ListParagraph"/>
              <w:numPr>
                <w:ilvl w:val="1"/>
                <w:numId w:val="1"/>
              </w:numPr>
              <w:tabs>
                <w:tab w:val="left" w:pos="870"/>
              </w:tabs>
              <w:ind w:left="864" w:right="91" w:hanging="450"/>
              <w:rPr>
                <w:rFonts w:asciiTheme="minorHAnsi" w:hAnsiTheme="minorHAnsi" w:cstheme="minorHAnsi"/>
                <w:sz w:val="22"/>
                <w:szCs w:val="22"/>
              </w:rPr>
            </w:pPr>
            <w:r w:rsidRPr="00306BD6">
              <w:rPr>
                <w:rFonts w:asciiTheme="minorHAnsi" w:hAnsiTheme="minorHAnsi" w:cstheme="minorHAnsi"/>
                <w:sz w:val="22"/>
                <w:szCs w:val="22"/>
              </w:rPr>
              <w:t>Provid</w:t>
            </w:r>
            <w:r w:rsidR="006505B3" w:rsidRPr="00306BD6">
              <w:rPr>
                <w:rFonts w:asciiTheme="minorHAnsi" w:hAnsiTheme="minorHAnsi" w:cstheme="minorHAnsi"/>
                <w:sz w:val="22"/>
                <w:szCs w:val="22"/>
              </w:rPr>
              <w:t>e</w:t>
            </w:r>
            <w:r w:rsidRPr="00306BD6">
              <w:rPr>
                <w:rFonts w:asciiTheme="minorHAnsi" w:hAnsiTheme="minorHAnsi" w:cstheme="minorHAnsi"/>
                <w:sz w:val="22"/>
                <w:szCs w:val="22"/>
              </w:rPr>
              <w:t xml:space="preserve"> technical assistance to support the </w:t>
            </w:r>
            <w:proofErr w:type="gramStart"/>
            <w:r w:rsidR="006C30B7">
              <w:rPr>
                <w:rFonts w:asciiTheme="minorHAnsi" w:hAnsiTheme="minorHAnsi" w:cstheme="minorHAnsi"/>
                <w:sz w:val="22"/>
                <w:szCs w:val="22"/>
              </w:rPr>
              <w:t>D</w:t>
            </w:r>
            <w:r w:rsidRPr="00306BD6">
              <w:rPr>
                <w:rFonts w:asciiTheme="minorHAnsi" w:hAnsiTheme="minorHAnsi" w:cstheme="minorHAnsi"/>
                <w:sz w:val="22"/>
                <w:szCs w:val="22"/>
              </w:rPr>
              <w:t>istrict</w:t>
            </w:r>
            <w:r w:rsidR="006C30B7">
              <w:rPr>
                <w:rFonts w:asciiTheme="minorHAnsi" w:hAnsiTheme="minorHAnsi" w:cstheme="minorHAnsi"/>
                <w:sz w:val="22"/>
                <w:szCs w:val="22"/>
              </w:rPr>
              <w:t>’</w:t>
            </w:r>
            <w:r w:rsidRPr="00306BD6">
              <w:rPr>
                <w:rFonts w:asciiTheme="minorHAnsi" w:hAnsiTheme="minorHAnsi" w:cstheme="minorHAnsi"/>
                <w:sz w:val="22"/>
                <w:szCs w:val="22"/>
              </w:rPr>
              <w:t>s</w:t>
            </w:r>
            <w:proofErr w:type="gramEnd"/>
            <w:r w:rsidRPr="00306BD6">
              <w:rPr>
                <w:rFonts w:asciiTheme="minorHAnsi" w:hAnsiTheme="minorHAnsi" w:cstheme="minorHAnsi"/>
                <w:sz w:val="22"/>
                <w:szCs w:val="22"/>
              </w:rPr>
              <w:t xml:space="preserve"> implementation</w:t>
            </w:r>
            <w:r w:rsidRPr="00306BD6">
              <w:rPr>
                <w:rFonts w:asciiTheme="minorHAnsi" w:hAnsiTheme="minorHAnsi" w:cstheme="minorHAnsi"/>
                <w:spacing w:val="-29"/>
                <w:sz w:val="22"/>
                <w:szCs w:val="22"/>
              </w:rPr>
              <w:t xml:space="preserve"> </w:t>
            </w:r>
            <w:r w:rsidRPr="00306BD6">
              <w:rPr>
                <w:rFonts w:asciiTheme="minorHAnsi" w:hAnsiTheme="minorHAnsi" w:cstheme="minorHAnsi"/>
                <w:sz w:val="22"/>
                <w:szCs w:val="22"/>
              </w:rPr>
              <w:t>and enforcement of the Wetland Conservation Act</w:t>
            </w:r>
            <w:r w:rsidRPr="00306BD6">
              <w:rPr>
                <w:rFonts w:asciiTheme="minorHAnsi" w:hAnsiTheme="minorHAnsi" w:cstheme="minorHAnsi"/>
                <w:spacing w:val="-22"/>
                <w:sz w:val="22"/>
                <w:szCs w:val="22"/>
              </w:rPr>
              <w:t xml:space="preserve"> </w:t>
            </w:r>
            <w:r w:rsidRPr="00306BD6">
              <w:rPr>
                <w:rFonts w:asciiTheme="minorHAnsi" w:hAnsiTheme="minorHAnsi" w:cstheme="minorHAnsi"/>
                <w:sz w:val="22"/>
                <w:szCs w:val="22"/>
              </w:rPr>
              <w:t>(WCA)</w:t>
            </w:r>
          </w:p>
          <w:p w14:paraId="4B3B0526" w14:textId="4E33316A" w:rsidR="00A93651" w:rsidRPr="00306BD6" w:rsidRDefault="00A93651" w:rsidP="003B6CAC">
            <w:pPr>
              <w:pStyle w:val="ListParagraph"/>
              <w:numPr>
                <w:ilvl w:val="1"/>
                <w:numId w:val="1"/>
              </w:numPr>
              <w:tabs>
                <w:tab w:val="left" w:pos="870"/>
              </w:tabs>
              <w:ind w:left="864" w:right="91" w:hanging="450"/>
              <w:rPr>
                <w:rFonts w:asciiTheme="minorHAnsi" w:hAnsiTheme="minorHAnsi" w:cstheme="minorHAnsi"/>
                <w:sz w:val="22"/>
                <w:szCs w:val="22"/>
              </w:rPr>
            </w:pPr>
            <w:r w:rsidRPr="00306BD6">
              <w:rPr>
                <w:rFonts w:asciiTheme="minorHAnsi" w:hAnsiTheme="minorHAnsi" w:cstheme="minorHAnsi"/>
                <w:sz w:val="22"/>
                <w:szCs w:val="22"/>
              </w:rPr>
              <w:t>Review drainage, flowage, and drainage system easement documents required</w:t>
            </w:r>
            <w:r w:rsidRPr="00306BD6">
              <w:rPr>
                <w:rFonts w:asciiTheme="minorHAnsi" w:hAnsiTheme="minorHAnsi" w:cstheme="minorHAnsi"/>
                <w:spacing w:val="-28"/>
                <w:sz w:val="22"/>
                <w:szCs w:val="22"/>
              </w:rPr>
              <w:t xml:space="preserve"> </w:t>
            </w:r>
            <w:r w:rsidRPr="00306BD6">
              <w:rPr>
                <w:rFonts w:asciiTheme="minorHAnsi" w:hAnsiTheme="minorHAnsi" w:cstheme="minorHAnsi"/>
                <w:sz w:val="22"/>
                <w:szCs w:val="22"/>
              </w:rPr>
              <w:t>for permit</w:t>
            </w:r>
            <w:r w:rsidRPr="00306BD6">
              <w:rPr>
                <w:rFonts w:asciiTheme="minorHAnsi" w:hAnsiTheme="minorHAnsi" w:cstheme="minorHAnsi"/>
                <w:spacing w:val="-9"/>
                <w:sz w:val="22"/>
                <w:szCs w:val="22"/>
              </w:rPr>
              <w:t xml:space="preserve"> </w:t>
            </w:r>
            <w:proofErr w:type="gramStart"/>
            <w:r w:rsidRPr="00306BD6">
              <w:rPr>
                <w:rFonts w:asciiTheme="minorHAnsi" w:hAnsiTheme="minorHAnsi" w:cstheme="minorHAnsi"/>
                <w:sz w:val="22"/>
                <w:szCs w:val="22"/>
              </w:rPr>
              <w:t>approval</w:t>
            </w:r>
            <w:proofErr w:type="gramEnd"/>
          </w:p>
          <w:p w14:paraId="387ABCF0" w14:textId="236E0E7F" w:rsidR="00860DDF" w:rsidRPr="00306BD6" w:rsidRDefault="00860DDF" w:rsidP="003B6CAC">
            <w:pPr>
              <w:pStyle w:val="ListParagraph"/>
              <w:numPr>
                <w:ilvl w:val="1"/>
                <w:numId w:val="1"/>
              </w:numPr>
              <w:tabs>
                <w:tab w:val="left" w:pos="870"/>
              </w:tabs>
              <w:ind w:left="864" w:right="91" w:hanging="450"/>
              <w:rPr>
                <w:rFonts w:asciiTheme="minorHAnsi" w:hAnsiTheme="minorHAnsi" w:cstheme="minorHAnsi"/>
                <w:sz w:val="22"/>
                <w:szCs w:val="22"/>
              </w:rPr>
            </w:pPr>
            <w:r w:rsidRPr="00306BD6">
              <w:rPr>
                <w:rFonts w:asciiTheme="minorHAnsi" w:hAnsiTheme="minorHAnsi" w:cstheme="minorHAnsi"/>
                <w:sz w:val="22"/>
                <w:szCs w:val="22"/>
              </w:rPr>
              <w:t xml:space="preserve">Perform historical </w:t>
            </w:r>
            <w:r w:rsidR="004D1826">
              <w:rPr>
                <w:rFonts w:asciiTheme="minorHAnsi" w:hAnsiTheme="minorHAnsi" w:cstheme="minorHAnsi"/>
                <w:sz w:val="22"/>
                <w:szCs w:val="22"/>
              </w:rPr>
              <w:t xml:space="preserve">permit </w:t>
            </w:r>
            <w:r w:rsidRPr="00306BD6">
              <w:rPr>
                <w:rFonts w:asciiTheme="minorHAnsi" w:hAnsiTheme="minorHAnsi" w:cstheme="minorHAnsi"/>
                <w:sz w:val="22"/>
                <w:szCs w:val="22"/>
              </w:rPr>
              <w:t xml:space="preserve">investigations, collaborating with others at </w:t>
            </w:r>
            <w:proofErr w:type="gramStart"/>
            <w:r w:rsidRPr="00306BD6">
              <w:rPr>
                <w:rFonts w:asciiTheme="minorHAnsi" w:hAnsiTheme="minorHAnsi" w:cstheme="minorHAnsi"/>
                <w:sz w:val="22"/>
                <w:szCs w:val="22"/>
              </w:rPr>
              <w:t>times</w:t>
            </w:r>
            <w:proofErr w:type="gramEnd"/>
          </w:p>
          <w:p w14:paraId="5811294B" w14:textId="4585C7D7" w:rsidR="00860DDF" w:rsidRPr="00306BD6" w:rsidRDefault="00860DDF" w:rsidP="003B6CAC">
            <w:pPr>
              <w:pStyle w:val="ListParagraph"/>
              <w:numPr>
                <w:ilvl w:val="1"/>
                <w:numId w:val="1"/>
              </w:numPr>
              <w:tabs>
                <w:tab w:val="left" w:pos="870"/>
              </w:tabs>
              <w:ind w:left="864" w:right="91" w:hanging="450"/>
              <w:rPr>
                <w:rFonts w:asciiTheme="minorHAnsi" w:hAnsiTheme="minorHAnsi" w:cstheme="minorHAnsi"/>
                <w:sz w:val="22"/>
                <w:szCs w:val="22"/>
              </w:rPr>
            </w:pPr>
            <w:r w:rsidRPr="00306BD6">
              <w:rPr>
                <w:rFonts w:asciiTheme="minorHAnsi" w:hAnsiTheme="minorHAnsi" w:cstheme="minorHAnsi"/>
                <w:sz w:val="22"/>
                <w:szCs w:val="22"/>
              </w:rPr>
              <w:t xml:space="preserve">Coordinate site visits with </w:t>
            </w:r>
            <w:proofErr w:type="gramStart"/>
            <w:r w:rsidRPr="00306BD6">
              <w:rPr>
                <w:rFonts w:asciiTheme="minorHAnsi" w:hAnsiTheme="minorHAnsi" w:cstheme="minorHAnsi"/>
                <w:sz w:val="22"/>
                <w:szCs w:val="22"/>
              </w:rPr>
              <w:t>stakeholders</w:t>
            </w:r>
            <w:proofErr w:type="gramEnd"/>
          </w:p>
          <w:p w14:paraId="38505142" w14:textId="16F418AC" w:rsidR="00860DDF" w:rsidRPr="00306BD6" w:rsidRDefault="00860DDF" w:rsidP="003B6CAC">
            <w:pPr>
              <w:pStyle w:val="ListParagraph"/>
              <w:numPr>
                <w:ilvl w:val="1"/>
                <w:numId w:val="1"/>
              </w:numPr>
              <w:tabs>
                <w:tab w:val="left" w:pos="870"/>
              </w:tabs>
              <w:ind w:left="864" w:right="91" w:hanging="450"/>
              <w:rPr>
                <w:rFonts w:asciiTheme="minorHAnsi" w:hAnsiTheme="minorHAnsi" w:cstheme="minorHAnsi"/>
                <w:sz w:val="22"/>
                <w:szCs w:val="22"/>
              </w:rPr>
            </w:pPr>
            <w:r w:rsidRPr="00306BD6">
              <w:rPr>
                <w:rFonts w:asciiTheme="minorHAnsi" w:hAnsiTheme="minorHAnsi" w:cstheme="minorHAnsi"/>
                <w:sz w:val="22"/>
                <w:szCs w:val="22"/>
              </w:rPr>
              <w:t xml:space="preserve">Gather technical assistance from other agencies or internal </w:t>
            </w:r>
            <w:proofErr w:type="gramStart"/>
            <w:r w:rsidRPr="00306BD6">
              <w:rPr>
                <w:rFonts w:asciiTheme="minorHAnsi" w:hAnsiTheme="minorHAnsi" w:cstheme="minorHAnsi"/>
                <w:sz w:val="22"/>
                <w:szCs w:val="22"/>
              </w:rPr>
              <w:t>staff</w:t>
            </w:r>
            <w:proofErr w:type="gramEnd"/>
          </w:p>
          <w:p w14:paraId="258DE285" w14:textId="4FBC18DA" w:rsidR="007104D7" w:rsidRPr="00306BD6" w:rsidRDefault="007104D7" w:rsidP="003B6CAC">
            <w:pPr>
              <w:pStyle w:val="ListParagraph"/>
              <w:numPr>
                <w:ilvl w:val="1"/>
                <w:numId w:val="1"/>
              </w:numPr>
              <w:tabs>
                <w:tab w:val="left" w:pos="870"/>
              </w:tabs>
              <w:ind w:left="864" w:right="91" w:hanging="450"/>
              <w:rPr>
                <w:rFonts w:asciiTheme="minorHAnsi" w:hAnsiTheme="minorHAnsi" w:cstheme="minorHAnsi"/>
                <w:sz w:val="22"/>
                <w:szCs w:val="22"/>
              </w:rPr>
            </w:pPr>
            <w:r w:rsidRPr="00306BD6">
              <w:rPr>
                <w:rFonts w:asciiTheme="minorHAnsi" w:hAnsiTheme="minorHAnsi" w:cstheme="minorHAnsi"/>
                <w:sz w:val="22"/>
                <w:szCs w:val="22"/>
              </w:rPr>
              <w:t>Perform database management/maintenance procedures. Conduct on‐going maintenance of the inspections database and identification of</w:t>
            </w:r>
            <w:r w:rsidRPr="00306BD6">
              <w:rPr>
                <w:rFonts w:asciiTheme="minorHAnsi" w:hAnsiTheme="minorHAnsi" w:cstheme="minorHAnsi"/>
                <w:spacing w:val="-36"/>
                <w:sz w:val="22"/>
                <w:szCs w:val="22"/>
              </w:rPr>
              <w:t xml:space="preserve"> </w:t>
            </w:r>
            <w:r w:rsidRPr="00306BD6">
              <w:rPr>
                <w:rFonts w:asciiTheme="minorHAnsi" w:hAnsiTheme="minorHAnsi" w:cstheme="minorHAnsi"/>
                <w:sz w:val="22"/>
                <w:szCs w:val="22"/>
              </w:rPr>
              <w:t xml:space="preserve">processes/technology </w:t>
            </w:r>
            <w:r w:rsidR="0083175B">
              <w:rPr>
                <w:rFonts w:asciiTheme="minorHAnsi" w:hAnsiTheme="minorHAnsi" w:cstheme="minorHAnsi"/>
                <w:sz w:val="22"/>
                <w:szCs w:val="22"/>
              </w:rPr>
              <w:t xml:space="preserve">for efficient </w:t>
            </w:r>
            <w:r w:rsidRPr="00306BD6">
              <w:rPr>
                <w:rFonts w:asciiTheme="minorHAnsi" w:hAnsiTheme="minorHAnsi" w:cstheme="minorHAnsi"/>
                <w:sz w:val="22"/>
                <w:szCs w:val="22"/>
              </w:rPr>
              <w:t>inspection</w:t>
            </w:r>
            <w:r w:rsidR="0083175B">
              <w:rPr>
                <w:rFonts w:asciiTheme="minorHAnsi" w:hAnsiTheme="minorHAnsi" w:cstheme="minorHAnsi"/>
                <w:sz w:val="22"/>
                <w:szCs w:val="22"/>
              </w:rPr>
              <w:t xml:space="preserve"> </w:t>
            </w:r>
            <w:proofErr w:type="gramStart"/>
            <w:r w:rsidR="0083175B">
              <w:rPr>
                <w:rFonts w:asciiTheme="minorHAnsi" w:hAnsiTheme="minorHAnsi" w:cstheme="minorHAnsi"/>
                <w:sz w:val="22"/>
                <w:szCs w:val="22"/>
              </w:rPr>
              <w:t>program</w:t>
            </w:r>
            <w:proofErr w:type="gramEnd"/>
          </w:p>
          <w:p w14:paraId="2A84F164" w14:textId="77777777" w:rsidR="007104D7" w:rsidRPr="00306BD6" w:rsidRDefault="007104D7" w:rsidP="003B6CAC">
            <w:pPr>
              <w:pStyle w:val="ListParagraph"/>
              <w:numPr>
                <w:ilvl w:val="1"/>
                <w:numId w:val="1"/>
              </w:numPr>
              <w:tabs>
                <w:tab w:val="left" w:pos="870"/>
              </w:tabs>
              <w:ind w:left="864" w:right="91" w:hanging="450"/>
              <w:rPr>
                <w:rFonts w:asciiTheme="minorHAnsi" w:hAnsiTheme="minorHAnsi" w:cstheme="minorHAnsi"/>
                <w:sz w:val="22"/>
                <w:szCs w:val="22"/>
              </w:rPr>
            </w:pPr>
            <w:r w:rsidRPr="00306BD6">
              <w:rPr>
                <w:rFonts w:asciiTheme="minorHAnsi" w:hAnsiTheme="minorHAnsi" w:cstheme="minorHAnsi"/>
                <w:sz w:val="22"/>
                <w:szCs w:val="22"/>
              </w:rPr>
              <w:t xml:space="preserve">Create and maintain records using Laserfiche as per record retention </w:t>
            </w:r>
            <w:proofErr w:type="gramStart"/>
            <w:r w:rsidRPr="00306BD6">
              <w:rPr>
                <w:rFonts w:asciiTheme="minorHAnsi" w:hAnsiTheme="minorHAnsi" w:cstheme="minorHAnsi"/>
                <w:sz w:val="22"/>
                <w:szCs w:val="22"/>
              </w:rPr>
              <w:t>requirements</w:t>
            </w:r>
            <w:proofErr w:type="gramEnd"/>
          </w:p>
          <w:p w14:paraId="0134A312" w14:textId="17C6A94C" w:rsidR="005972EE" w:rsidRPr="00306BD6" w:rsidRDefault="005972EE" w:rsidP="003B6CAC">
            <w:pPr>
              <w:pStyle w:val="ListParagraph"/>
              <w:widowControl w:val="0"/>
              <w:numPr>
                <w:ilvl w:val="1"/>
                <w:numId w:val="1"/>
              </w:numPr>
              <w:tabs>
                <w:tab w:val="left" w:pos="1200"/>
              </w:tabs>
              <w:autoSpaceDE w:val="0"/>
              <w:autoSpaceDN w:val="0"/>
              <w:ind w:left="864" w:right="91" w:hanging="450"/>
              <w:rPr>
                <w:rFonts w:asciiTheme="minorHAnsi" w:hAnsiTheme="minorHAnsi" w:cstheme="minorHAnsi"/>
                <w:sz w:val="22"/>
                <w:szCs w:val="22"/>
              </w:rPr>
            </w:pPr>
            <w:r w:rsidRPr="00306BD6">
              <w:rPr>
                <w:rFonts w:asciiTheme="minorHAnsi" w:hAnsiTheme="minorHAnsi" w:cstheme="minorHAnsi"/>
                <w:sz w:val="22"/>
                <w:szCs w:val="22"/>
              </w:rPr>
              <w:t>Field citizen</w:t>
            </w:r>
            <w:r w:rsidRPr="00306BD6">
              <w:rPr>
                <w:rFonts w:asciiTheme="minorHAnsi" w:hAnsiTheme="minorHAnsi" w:cstheme="minorHAnsi"/>
                <w:spacing w:val="-1"/>
                <w:sz w:val="22"/>
                <w:szCs w:val="22"/>
              </w:rPr>
              <w:t xml:space="preserve"> </w:t>
            </w:r>
            <w:r w:rsidRPr="00306BD6">
              <w:rPr>
                <w:rFonts w:asciiTheme="minorHAnsi" w:hAnsiTheme="minorHAnsi" w:cstheme="minorHAnsi"/>
                <w:sz w:val="22"/>
                <w:szCs w:val="22"/>
              </w:rPr>
              <w:t xml:space="preserve">complaints/inquiries and document as </w:t>
            </w:r>
            <w:proofErr w:type="gramStart"/>
            <w:r w:rsidRPr="00306BD6">
              <w:rPr>
                <w:rFonts w:asciiTheme="minorHAnsi" w:hAnsiTheme="minorHAnsi" w:cstheme="minorHAnsi"/>
                <w:sz w:val="22"/>
                <w:szCs w:val="22"/>
              </w:rPr>
              <w:t>required</w:t>
            </w:r>
            <w:proofErr w:type="gramEnd"/>
          </w:p>
          <w:p w14:paraId="5C43EF33" w14:textId="7BA2E188" w:rsidR="005972EE" w:rsidRPr="00306BD6" w:rsidRDefault="005972EE" w:rsidP="003B6CAC">
            <w:pPr>
              <w:pStyle w:val="ListParagraph"/>
              <w:widowControl w:val="0"/>
              <w:numPr>
                <w:ilvl w:val="1"/>
                <w:numId w:val="1"/>
              </w:numPr>
              <w:tabs>
                <w:tab w:val="left" w:pos="1200"/>
              </w:tabs>
              <w:autoSpaceDE w:val="0"/>
              <w:autoSpaceDN w:val="0"/>
              <w:ind w:left="864" w:right="91" w:hanging="450"/>
              <w:rPr>
                <w:rFonts w:asciiTheme="minorHAnsi" w:hAnsiTheme="minorHAnsi" w:cstheme="minorHAnsi"/>
                <w:sz w:val="22"/>
                <w:szCs w:val="22"/>
              </w:rPr>
            </w:pPr>
            <w:r w:rsidRPr="00306BD6">
              <w:rPr>
                <w:rFonts w:asciiTheme="minorHAnsi" w:hAnsiTheme="minorHAnsi" w:cstheme="minorHAnsi"/>
                <w:sz w:val="22"/>
                <w:szCs w:val="22"/>
              </w:rPr>
              <w:t xml:space="preserve">Coordinate and facilitate </w:t>
            </w:r>
            <w:r w:rsidR="004D1826">
              <w:rPr>
                <w:rFonts w:asciiTheme="minorHAnsi" w:hAnsiTheme="minorHAnsi" w:cstheme="minorHAnsi"/>
                <w:sz w:val="22"/>
                <w:szCs w:val="22"/>
              </w:rPr>
              <w:t>quarterly</w:t>
            </w:r>
            <w:r w:rsidR="007664FC" w:rsidRPr="00306BD6">
              <w:rPr>
                <w:rFonts w:asciiTheme="minorHAnsi" w:hAnsiTheme="minorHAnsi" w:cstheme="minorHAnsi"/>
                <w:sz w:val="22"/>
                <w:szCs w:val="22"/>
              </w:rPr>
              <w:t xml:space="preserve"> inspect</w:t>
            </w:r>
            <w:r w:rsidR="004D1826">
              <w:rPr>
                <w:rFonts w:asciiTheme="minorHAnsi" w:hAnsiTheme="minorHAnsi" w:cstheme="minorHAnsi"/>
                <w:sz w:val="22"/>
                <w:szCs w:val="22"/>
              </w:rPr>
              <w:t>ion team</w:t>
            </w:r>
            <w:r w:rsidRPr="00306BD6">
              <w:rPr>
                <w:rFonts w:asciiTheme="minorHAnsi" w:hAnsiTheme="minorHAnsi" w:cstheme="minorHAnsi"/>
                <w:sz w:val="22"/>
                <w:szCs w:val="22"/>
              </w:rPr>
              <w:t xml:space="preserve"> </w:t>
            </w:r>
            <w:proofErr w:type="gramStart"/>
            <w:r w:rsidRPr="00306BD6">
              <w:rPr>
                <w:rFonts w:asciiTheme="minorHAnsi" w:hAnsiTheme="minorHAnsi" w:cstheme="minorHAnsi"/>
                <w:sz w:val="22"/>
                <w:szCs w:val="22"/>
              </w:rPr>
              <w:t>meeting</w:t>
            </w:r>
            <w:proofErr w:type="gramEnd"/>
            <w:r w:rsidRPr="00306BD6">
              <w:rPr>
                <w:rFonts w:asciiTheme="minorHAnsi" w:hAnsiTheme="minorHAnsi" w:cstheme="minorHAnsi"/>
                <w:sz w:val="22"/>
                <w:szCs w:val="22"/>
              </w:rPr>
              <w:t xml:space="preserve"> </w:t>
            </w:r>
          </w:p>
          <w:p w14:paraId="11FFEE69" w14:textId="3B599962" w:rsidR="004C4890" w:rsidRPr="00306BD6" w:rsidRDefault="004C4890" w:rsidP="003B6CAC">
            <w:pPr>
              <w:pStyle w:val="ListParagraph"/>
              <w:widowControl w:val="0"/>
              <w:numPr>
                <w:ilvl w:val="1"/>
                <w:numId w:val="1"/>
              </w:numPr>
              <w:autoSpaceDE w:val="0"/>
              <w:autoSpaceDN w:val="0"/>
              <w:ind w:left="864" w:hanging="450"/>
              <w:rPr>
                <w:rFonts w:asciiTheme="minorHAnsi" w:hAnsiTheme="minorHAnsi" w:cstheme="minorHAnsi"/>
                <w:sz w:val="22"/>
                <w:szCs w:val="22"/>
              </w:rPr>
            </w:pPr>
            <w:r w:rsidRPr="00306BD6">
              <w:rPr>
                <w:rFonts w:asciiTheme="minorHAnsi" w:hAnsiTheme="minorHAnsi" w:cstheme="minorHAnsi"/>
                <w:sz w:val="22"/>
                <w:szCs w:val="22"/>
              </w:rPr>
              <w:t>Provid</w:t>
            </w:r>
            <w:r w:rsidR="0010399B" w:rsidRPr="00306BD6">
              <w:rPr>
                <w:rFonts w:asciiTheme="minorHAnsi" w:hAnsiTheme="minorHAnsi" w:cstheme="minorHAnsi"/>
                <w:sz w:val="22"/>
                <w:szCs w:val="22"/>
              </w:rPr>
              <w:t>e</w:t>
            </w:r>
            <w:r w:rsidRPr="00306BD6">
              <w:rPr>
                <w:rFonts w:asciiTheme="minorHAnsi" w:hAnsiTheme="minorHAnsi" w:cstheme="minorHAnsi"/>
                <w:sz w:val="22"/>
                <w:szCs w:val="22"/>
              </w:rPr>
              <w:t xml:space="preserve"> unit leadership and ensuring workload balance and cohesive unit communication with </w:t>
            </w:r>
            <w:proofErr w:type="gramStart"/>
            <w:r w:rsidRPr="00306BD6">
              <w:rPr>
                <w:rFonts w:asciiTheme="minorHAnsi" w:hAnsiTheme="minorHAnsi" w:cstheme="minorHAnsi"/>
                <w:sz w:val="22"/>
                <w:szCs w:val="22"/>
              </w:rPr>
              <w:t>stakeholders</w:t>
            </w:r>
            <w:proofErr w:type="gramEnd"/>
          </w:p>
          <w:p w14:paraId="18533C45" w14:textId="77777777" w:rsidR="00A93651" w:rsidRPr="00306BD6" w:rsidRDefault="00A93651" w:rsidP="003B6CAC">
            <w:pPr>
              <w:rPr>
                <w:rFonts w:asciiTheme="minorHAnsi" w:hAnsiTheme="minorHAnsi" w:cstheme="minorHAnsi"/>
                <w:b/>
                <w:sz w:val="22"/>
                <w:szCs w:val="22"/>
              </w:rPr>
            </w:pPr>
          </w:p>
        </w:tc>
      </w:tr>
      <w:tr w:rsidR="00A93651" w:rsidRPr="00306BD6" w14:paraId="28C44FB1" w14:textId="77777777" w:rsidTr="0075064F">
        <w:tc>
          <w:tcPr>
            <w:tcW w:w="990" w:type="dxa"/>
          </w:tcPr>
          <w:p w14:paraId="302672B6" w14:textId="7D808E63" w:rsidR="00A93651" w:rsidRPr="00306BD6" w:rsidRDefault="00A93651">
            <w:pPr>
              <w:pStyle w:val="BodyText"/>
              <w:ind w:left="0" w:firstLine="0"/>
              <w:rPr>
                <w:rFonts w:asciiTheme="minorHAnsi" w:hAnsiTheme="minorHAnsi" w:cstheme="minorHAnsi"/>
                <w:bCs/>
                <w:sz w:val="22"/>
                <w:szCs w:val="22"/>
              </w:rPr>
            </w:pPr>
          </w:p>
        </w:tc>
        <w:tc>
          <w:tcPr>
            <w:tcW w:w="8460" w:type="dxa"/>
          </w:tcPr>
          <w:p w14:paraId="3772F9F0" w14:textId="32B31AA3" w:rsidR="00A93651" w:rsidRDefault="00A93651" w:rsidP="003B6CAC">
            <w:pPr>
              <w:pStyle w:val="ListParagraph"/>
              <w:numPr>
                <w:ilvl w:val="0"/>
                <w:numId w:val="5"/>
              </w:numPr>
              <w:tabs>
                <w:tab w:val="left" w:pos="590"/>
              </w:tabs>
              <w:ind w:left="590" w:right="91" w:hanging="540"/>
              <w:rPr>
                <w:rFonts w:asciiTheme="minorHAnsi" w:hAnsiTheme="minorHAnsi" w:cstheme="minorHAnsi"/>
                <w:sz w:val="22"/>
                <w:szCs w:val="22"/>
              </w:rPr>
            </w:pPr>
            <w:r w:rsidRPr="00306BD6">
              <w:rPr>
                <w:rFonts w:asciiTheme="minorHAnsi" w:hAnsiTheme="minorHAnsi" w:cstheme="minorHAnsi"/>
                <w:sz w:val="22"/>
                <w:szCs w:val="22"/>
              </w:rPr>
              <w:t xml:space="preserve">Serve as a technical assistant for implementation of the </w:t>
            </w:r>
            <w:proofErr w:type="gramStart"/>
            <w:r w:rsidRPr="00306BD6">
              <w:rPr>
                <w:rFonts w:asciiTheme="minorHAnsi" w:hAnsiTheme="minorHAnsi" w:cstheme="minorHAnsi"/>
                <w:sz w:val="22"/>
                <w:szCs w:val="22"/>
              </w:rPr>
              <w:t>District’s</w:t>
            </w:r>
            <w:proofErr w:type="gramEnd"/>
            <w:r w:rsidRPr="00306BD6">
              <w:rPr>
                <w:rFonts w:asciiTheme="minorHAnsi" w:hAnsiTheme="minorHAnsi" w:cstheme="minorHAnsi"/>
                <w:sz w:val="22"/>
                <w:szCs w:val="22"/>
              </w:rPr>
              <w:t xml:space="preserve"> water resource management programs and projects including District’s NPDES /MS4 program, public drainage and drainage inspection </w:t>
            </w:r>
            <w:r w:rsidR="0083175B">
              <w:rPr>
                <w:rFonts w:asciiTheme="minorHAnsi" w:hAnsiTheme="minorHAnsi" w:cstheme="minorHAnsi"/>
                <w:sz w:val="22"/>
                <w:szCs w:val="22"/>
              </w:rPr>
              <w:t xml:space="preserve">reporting and </w:t>
            </w:r>
            <w:r w:rsidRPr="00306BD6">
              <w:rPr>
                <w:rFonts w:asciiTheme="minorHAnsi" w:hAnsiTheme="minorHAnsi" w:cstheme="minorHAnsi"/>
                <w:sz w:val="22"/>
                <w:szCs w:val="22"/>
              </w:rPr>
              <w:t>program</w:t>
            </w:r>
          </w:p>
          <w:p w14:paraId="3C165FDF" w14:textId="77777777" w:rsidR="00DD0695" w:rsidRPr="00306BD6" w:rsidRDefault="00DD0695" w:rsidP="00306BD6">
            <w:pPr>
              <w:pStyle w:val="ListParagraph"/>
              <w:tabs>
                <w:tab w:val="left" w:pos="590"/>
              </w:tabs>
              <w:ind w:left="590" w:right="91" w:firstLine="0"/>
              <w:rPr>
                <w:rFonts w:asciiTheme="minorHAnsi" w:hAnsiTheme="minorHAnsi" w:cstheme="minorHAnsi"/>
                <w:sz w:val="22"/>
                <w:szCs w:val="22"/>
              </w:rPr>
            </w:pPr>
          </w:p>
          <w:p w14:paraId="24B2B68A" w14:textId="1D70A168" w:rsidR="00DD0695" w:rsidRPr="00306BD6" w:rsidRDefault="00DD0695" w:rsidP="003B6CAC">
            <w:pPr>
              <w:pStyle w:val="ListParagraph"/>
              <w:numPr>
                <w:ilvl w:val="0"/>
                <w:numId w:val="5"/>
              </w:numPr>
              <w:tabs>
                <w:tab w:val="left" w:pos="590"/>
              </w:tabs>
              <w:ind w:left="590" w:right="91" w:hanging="540"/>
              <w:rPr>
                <w:rFonts w:asciiTheme="minorHAnsi" w:hAnsiTheme="minorHAnsi" w:cstheme="minorHAnsi"/>
                <w:sz w:val="22"/>
                <w:szCs w:val="22"/>
              </w:rPr>
            </w:pPr>
            <w:r w:rsidRPr="00306BD6">
              <w:rPr>
                <w:rFonts w:asciiTheme="minorHAnsi" w:hAnsiTheme="minorHAnsi" w:cstheme="minorHAnsi"/>
                <w:sz w:val="22"/>
                <w:szCs w:val="22"/>
              </w:rPr>
              <w:t xml:space="preserve">Other duties as </w:t>
            </w:r>
            <w:proofErr w:type="gramStart"/>
            <w:r w:rsidRPr="00306BD6">
              <w:rPr>
                <w:rFonts w:asciiTheme="minorHAnsi" w:hAnsiTheme="minorHAnsi" w:cstheme="minorHAnsi"/>
                <w:sz w:val="22"/>
                <w:szCs w:val="22"/>
              </w:rPr>
              <w:t>assigned</w:t>
            </w:r>
            <w:proofErr w:type="gramEnd"/>
          </w:p>
          <w:p w14:paraId="4E0B7640" w14:textId="77777777" w:rsidR="00A93651" w:rsidRPr="00306BD6" w:rsidRDefault="00A93651" w:rsidP="0075064F">
            <w:pPr>
              <w:pStyle w:val="BodyText"/>
              <w:ind w:left="0" w:right="91" w:firstLine="0"/>
              <w:rPr>
                <w:rFonts w:asciiTheme="minorHAnsi" w:hAnsiTheme="minorHAnsi" w:cstheme="minorHAnsi"/>
                <w:b/>
                <w:sz w:val="22"/>
                <w:szCs w:val="22"/>
              </w:rPr>
            </w:pPr>
          </w:p>
        </w:tc>
      </w:tr>
      <w:tr w:rsidR="00A93651" w:rsidRPr="00306BD6" w14:paraId="5E2440AC" w14:textId="77777777" w:rsidTr="0075064F">
        <w:tc>
          <w:tcPr>
            <w:tcW w:w="990" w:type="dxa"/>
          </w:tcPr>
          <w:p w14:paraId="0E31F5FF" w14:textId="6E278483" w:rsidR="00A93651" w:rsidRPr="00306BD6" w:rsidRDefault="00A93651">
            <w:pPr>
              <w:pStyle w:val="BodyText"/>
              <w:ind w:left="0" w:firstLine="0"/>
              <w:rPr>
                <w:rFonts w:asciiTheme="minorHAnsi" w:hAnsiTheme="minorHAnsi" w:cstheme="minorHAnsi"/>
                <w:bCs/>
                <w:sz w:val="22"/>
                <w:szCs w:val="22"/>
              </w:rPr>
            </w:pPr>
          </w:p>
        </w:tc>
        <w:tc>
          <w:tcPr>
            <w:tcW w:w="8460" w:type="dxa"/>
          </w:tcPr>
          <w:p w14:paraId="2DB6F00F" w14:textId="5096AB1D" w:rsidR="00A93651" w:rsidRPr="00306BD6" w:rsidRDefault="00A93651" w:rsidP="003B6CAC">
            <w:pPr>
              <w:pStyle w:val="ListParagraph"/>
              <w:ind w:left="870" w:right="91" w:firstLine="0"/>
              <w:rPr>
                <w:rFonts w:asciiTheme="minorHAnsi" w:hAnsiTheme="minorHAnsi" w:cstheme="minorHAnsi"/>
                <w:bCs/>
                <w:sz w:val="22"/>
                <w:szCs w:val="22"/>
              </w:rPr>
            </w:pPr>
          </w:p>
        </w:tc>
      </w:tr>
    </w:tbl>
    <w:p w14:paraId="01A51E57" w14:textId="4844F9C9" w:rsidR="004D33E9" w:rsidRPr="00306BD6" w:rsidRDefault="00F23E7D">
      <w:pPr>
        <w:pStyle w:val="Heading1"/>
        <w:ind w:left="120"/>
        <w:rPr>
          <w:rFonts w:asciiTheme="minorHAnsi" w:hAnsiTheme="minorHAnsi" w:cstheme="minorHAnsi"/>
          <w:sz w:val="22"/>
          <w:szCs w:val="22"/>
        </w:rPr>
      </w:pPr>
      <w:r w:rsidRPr="00306BD6">
        <w:rPr>
          <w:rFonts w:asciiTheme="minorHAnsi" w:hAnsiTheme="minorHAnsi" w:cstheme="minorHAnsi"/>
          <w:sz w:val="22"/>
          <w:szCs w:val="22"/>
        </w:rPr>
        <w:t>MINIMUM QUALIFICATIONS</w:t>
      </w:r>
    </w:p>
    <w:p w14:paraId="7C74DEA3" w14:textId="77777777" w:rsidR="00AF51FC" w:rsidRPr="00306BD6" w:rsidRDefault="00AF51FC">
      <w:pPr>
        <w:pStyle w:val="Heading1"/>
        <w:ind w:left="120"/>
        <w:rPr>
          <w:rFonts w:asciiTheme="minorHAnsi" w:hAnsiTheme="minorHAnsi" w:cstheme="minorHAnsi"/>
          <w:sz w:val="22"/>
          <w:szCs w:val="22"/>
        </w:rPr>
      </w:pPr>
    </w:p>
    <w:p w14:paraId="27C1B669" w14:textId="12E8D0FE" w:rsidR="000A2A67" w:rsidRPr="00306BD6" w:rsidRDefault="00A951A8" w:rsidP="0075064F">
      <w:pPr>
        <w:pStyle w:val="BodyText"/>
        <w:numPr>
          <w:ilvl w:val="0"/>
          <w:numId w:val="14"/>
        </w:numPr>
        <w:rPr>
          <w:rFonts w:asciiTheme="minorHAnsi" w:hAnsiTheme="minorHAnsi" w:cstheme="minorHAnsi"/>
          <w:sz w:val="22"/>
          <w:szCs w:val="22"/>
        </w:rPr>
      </w:pPr>
      <w:r w:rsidRPr="00306BD6">
        <w:rPr>
          <w:rFonts w:asciiTheme="minorHAnsi" w:hAnsiTheme="minorHAnsi" w:cstheme="minorHAnsi"/>
          <w:sz w:val="22"/>
          <w:szCs w:val="22"/>
        </w:rPr>
        <w:lastRenderedPageBreak/>
        <w:t xml:space="preserve">Bachelor’s </w:t>
      </w:r>
      <w:r w:rsidR="00F23E7D" w:rsidRPr="00306BD6">
        <w:rPr>
          <w:rFonts w:asciiTheme="minorHAnsi" w:hAnsiTheme="minorHAnsi" w:cstheme="minorHAnsi"/>
          <w:sz w:val="22"/>
          <w:szCs w:val="22"/>
        </w:rPr>
        <w:t xml:space="preserve">degree or equivalent in Water Resources, Environmental Science, or related field. </w:t>
      </w:r>
    </w:p>
    <w:p w14:paraId="29D2CA13" w14:textId="1C11BF5A" w:rsidR="000A2A67" w:rsidRPr="00306BD6" w:rsidRDefault="00F23E7D" w:rsidP="0075064F">
      <w:pPr>
        <w:pStyle w:val="BodyText"/>
        <w:numPr>
          <w:ilvl w:val="0"/>
          <w:numId w:val="14"/>
        </w:numPr>
        <w:rPr>
          <w:rFonts w:asciiTheme="minorHAnsi" w:hAnsiTheme="minorHAnsi" w:cstheme="minorHAnsi"/>
          <w:sz w:val="22"/>
          <w:szCs w:val="22"/>
        </w:rPr>
      </w:pPr>
      <w:r w:rsidRPr="00306BD6">
        <w:rPr>
          <w:rFonts w:asciiTheme="minorHAnsi" w:hAnsiTheme="minorHAnsi" w:cstheme="minorHAnsi"/>
          <w:sz w:val="22"/>
          <w:szCs w:val="22"/>
        </w:rPr>
        <w:t xml:space="preserve">Two or more years professional experience in </w:t>
      </w:r>
      <w:r w:rsidR="00B14262" w:rsidRPr="00306BD6">
        <w:rPr>
          <w:rFonts w:asciiTheme="minorHAnsi" w:hAnsiTheme="minorHAnsi" w:cstheme="minorHAnsi"/>
          <w:sz w:val="22"/>
          <w:szCs w:val="22"/>
        </w:rPr>
        <w:t>regulatory inspection</w:t>
      </w:r>
      <w:r w:rsidR="00895A8E">
        <w:rPr>
          <w:rFonts w:asciiTheme="minorHAnsi" w:hAnsiTheme="minorHAnsi" w:cstheme="minorHAnsi"/>
          <w:sz w:val="22"/>
          <w:szCs w:val="22"/>
        </w:rPr>
        <w:t xml:space="preserve"> or</w:t>
      </w:r>
      <w:r w:rsidR="00B14262" w:rsidRPr="00306BD6">
        <w:rPr>
          <w:rFonts w:asciiTheme="minorHAnsi" w:hAnsiTheme="minorHAnsi" w:cstheme="minorHAnsi"/>
          <w:sz w:val="22"/>
          <w:szCs w:val="22"/>
        </w:rPr>
        <w:t xml:space="preserve"> </w:t>
      </w:r>
      <w:r w:rsidRPr="00306BD6">
        <w:rPr>
          <w:rFonts w:asciiTheme="minorHAnsi" w:hAnsiTheme="minorHAnsi" w:cstheme="minorHAnsi"/>
          <w:sz w:val="22"/>
          <w:szCs w:val="22"/>
        </w:rPr>
        <w:t xml:space="preserve">water resource management. Additional relevant experience or education may substitute. </w:t>
      </w:r>
    </w:p>
    <w:p w14:paraId="3689A614" w14:textId="4CBDD64B" w:rsidR="004D33E9" w:rsidRPr="00306BD6" w:rsidRDefault="00F23E7D" w:rsidP="0075064F">
      <w:pPr>
        <w:pStyle w:val="BodyText"/>
        <w:numPr>
          <w:ilvl w:val="0"/>
          <w:numId w:val="14"/>
        </w:numPr>
        <w:rPr>
          <w:rFonts w:asciiTheme="minorHAnsi" w:hAnsiTheme="minorHAnsi" w:cstheme="minorHAnsi"/>
          <w:sz w:val="22"/>
          <w:szCs w:val="22"/>
        </w:rPr>
      </w:pPr>
      <w:r w:rsidRPr="00306BD6">
        <w:rPr>
          <w:rFonts w:asciiTheme="minorHAnsi" w:hAnsiTheme="minorHAnsi" w:cstheme="minorHAnsi"/>
          <w:sz w:val="22"/>
          <w:szCs w:val="22"/>
        </w:rPr>
        <w:t>Proficiency with computer and computer software e‐mail, word processing, spreadsheets, presentations database management and file management.</w:t>
      </w:r>
    </w:p>
    <w:p w14:paraId="16B2B274" w14:textId="77777777" w:rsidR="00A71698" w:rsidRPr="00306BD6" w:rsidRDefault="00A71698" w:rsidP="003B6CAC">
      <w:pPr>
        <w:pStyle w:val="Heading1"/>
        <w:ind w:left="0"/>
        <w:rPr>
          <w:rFonts w:asciiTheme="minorHAnsi" w:hAnsiTheme="minorHAnsi" w:cstheme="minorHAnsi"/>
          <w:sz w:val="22"/>
          <w:szCs w:val="22"/>
        </w:rPr>
      </w:pPr>
    </w:p>
    <w:p w14:paraId="410CCC26" w14:textId="54BDF6D2" w:rsidR="00426351" w:rsidRPr="00306BD6" w:rsidRDefault="00426351" w:rsidP="00426351">
      <w:pPr>
        <w:pStyle w:val="Heading1"/>
        <w:ind w:left="120"/>
        <w:rPr>
          <w:rFonts w:asciiTheme="minorHAnsi" w:hAnsiTheme="minorHAnsi" w:cstheme="minorHAnsi"/>
          <w:sz w:val="22"/>
          <w:szCs w:val="22"/>
        </w:rPr>
      </w:pPr>
      <w:r w:rsidRPr="00306BD6">
        <w:rPr>
          <w:rFonts w:asciiTheme="minorHAnsi" w:hAnsiTheme="minorHAnsi" w:cstheme="minorHAnsi"/>
          <w:sz w:val="22"/>
          <w:szCs w:val="22"/>
        </w:rPr>
        <w:t>PREFERRED QUALIFICATIONS</w:t>
      </w:r>
    </w:p>
    <w:p w14:paraId="595A2D20" w14:textId="77777777" w:rsidR="00AF51FC" w:rsidRPr="00306BD6" w:rsidRDefault="00AF51FC" w:rsidP="00426351">
      <w:pPr>
        <w:pStyle w:val="Heading1"/>
        <w:ind w:left="120"/>
        <w:rPr>
          <w:rFonts w:asciiTheme="minorHAnsi" w:hAnsiTheme="minorHAnsi" w:cstheme="minorHAnsi"/>
          <w:sz w:val="22"/>
          <w:szCs w:val="22"/>
        </w:rPr>
      </w:pPr>
    </w:p>
    <w:p w14:paraId="0E32340B" w14:textId="6FE694E4" w:rsidR="0075064F" w:rsidRPr="00306BD6" w:rsidRDefault="0075064F" w:rsidP="00E15888">
      <w:pPr>
        <w:pStyle w:val="BodyText"/>
        <w:numPr>
          <w:ilvl w:val="0"/>
          <w:numId w:val="21"/>
        </w:numPr>
        <w:spacing w:before="39"/>
        <w:rPr>
          <w:rFonts w:asciiTheme="minorHAnsi" w:hAnsiTheme="minorHAnsi" w:cstheme="minorHAnsi"/>
          <w:sz w:val="22"/>
          <w:szCs w:val="22"/>
        </w:rPr>
      </w:pPr>
      <w:r w:rsidRPr="00306BD6">
        <w:rPr>
          <w:rFonts w:asciiTheme="minorHAnsi" w:hAnsiTheme="minorHAnsi" w:cstheme="minorHAnsi"/>
          <w:sz w:val="22"/>
          <w:szCs w:val="22"/>
        </w:rPr>
        <w:t xml:space="preserve">Three </w:t>
      </w:r>
      <w:r w:rsidR="000A2A67" w:rsidRPr="00306BD6">
        <w:rPr>
          <w:rFonts w:asciiTheme="minorHAnsi" w:hAnsiTheme="minorHAnsi" w:cstheme="minorHAnsi"/>
          <w:sz w:val="22"/>
          <w:szCs w:val="22"/>
        </w:rPr>
        <w:t xml:space="preserve">or more years professional experience in </w:t>
      </w:r>
      <w:r w:rsidR="00B14262" w:rsidRPr="00306BD6">
        <w:rPr>
          <w:rFonts w:asciiTheme="minorHAnsi" w:hAnsiTheme="minorHAnsi" w:cstheme="minorHAnsi"/>
          <w:sz w:val="22"/>
          <w:szCs w:val="22"/>
        </w:rPr>
        <w:t>regulatory inspection</w:t>
      </w:r>
      <w:r w:rsidR="00895A8E">
        <w:rPr>
          <w:rFonts w:asciiTheme="minorHAnsi" w:hAnsiTheme="minorHAnsi" w:cstheme="minorHAnsi"/>
          <w:sz w:val="22"/>
          <w:szCs w:val="22"/>
        </w:rPr>
        <w:t xml:space="preserve"> or</w:t>
      </w:r>
      <w:r w:rsidR="00B14262" w:rsidRPr="00306BD6">
        <w:rPr>
          <w:rFonts w:asciiTheme="minorHAnsi" w:hAnsiTheme="minorHAnsi" w:cstheme="minorHAnsi"/>
          <w:sz w:val="22"/>
          <w:szCs w:val="22"/>
        </w:rPr>
        <w:t xml:space="preserve"> </w:t>
      </w:r>
      <w:r w:rsidR="000A2A67" w:rsidRPr="00306BD6">
        <w:rPr>
          <w:rFonts w:asciiTheme="minorHAnsi" w:hAnsiTheme="minorHAnsi" w:cstheme="minorHAnsi"/>
          <w:sz w:val="22"/>
          <w:szCs w:val="22"/>
        </w:rPr>
        <w:t xml:space="preserve">water resource management. </w:t>
      </w:r>
      <w:r w:rsidRPr="00306BD6">
        <w:rPr>
          <w:rFonts w:asciiTheme="minorHAnsi" w:hAnsiTheme="minorHAnsi" w:cstheme="minorHAnsi"/>
          <w:sz w:val="22"/>
          <w:szCs w:val="22"/>
        </w:rPr>
        <w:t>Additional training and/or experience in customer service, problem-solving, conflict manag</w:t>
      </w:r>
      <w:r w:rsidR="00E15888" w:rsidRPr="00306BD6">
        <w:rPr>
          <w:rFonts w:asciiTheme="minorHAnsi" w:hAnsiTheme="minorHAnsi" w:cstheme="minorHAnsi"/>
          <w:sz w:val="22"/>
          <w:szCs w:val="22"/>
        </w:rPr>
        <w:t>e</w:t>
      </w:r>
      <w:r w:rsidRPr="00306BD6">
        <w:rPr>
          <w:rFonts w:asciiTheme="minorHAnsi" w:hAnsiTheme="minorHAnsi" w:cstheme="minorHAnsi"/>
          <w:sz w:val="22"/>
          <w:szCs w:val="22"/>
        </w:rPr>
        <w:t>ment</w:t>
      </w:r>
      <w:r w:rsidR="001E69FF" w:rsidRPr="00306BD6">
        <w:rPr>
          <w:rFonts w:asciiTheme="minorHAnsi" w:hAnsiTheme="minorHAnsi" w:cstheme="minorHAnsi"/>
          <w:sz w:val="22"/>
          <w:szCs w:val="22"/>
        </w:rPr>
        <w:t>. University of Minnesota Construction Installer Certified.</w:t>
      </w:r>
    </w:p>
    <w:p w14:paraId="6C29CFAA" w14:textId="77777777" w:rsidR="00337B42" w:rsidRPr="00306BD6" w:rsidRDefault="00337B42" w:rsidP="00E15888">
      <w:pPr>
        <w:pStyle w:val="BodyText"/>
        <w:spacing w:before="39"/>
        <w:rPr>
          <w:rFonts w:asciiTheme="minorHAnsi" w:hAnsiTheme="minorHAnsi" w:cstheme="minorHAnsi"/>
          <w:sz w:val="22"/>
          <w:szCs w:val="22"/>
        </w:rPr>
      </w:pPr>
    </w:p>
    <w:p w14:paraId="15F7B075" w14:textId="1695CBBD" w:rsidR="004D33E9" w:rsidRPr="00306BD6" w:rsidRDefault="00F23E7D" w:rsidP="00F970D1">
      <w:pPr>
        <w:pStyle w:val="BodyText"/>
        <w:spacing w:before="39"/>
        <w:ind w:left="90" w:firstLine="0"/>
        <w:rPr>
          <w:rFonts w:asciiTheme="minorHAnsi" w:hAnsiTheme="minorHAnsi" w:cstheme="minorHAnsi"/>
          <w:sz w:val="22"/>
          <w:szCs w:val="22"/>
        </w:rPr>
      </w:pPr>
      <w:r w:rsidRPr="00306BD6">
        <w:rPr>
          <w:rFonts w:asciiTheme="minorHAnsi" w:hAnsiTheme="minorHAnsi" w:cstheme="minorHAnsi"/>
          <w:b/>
          <w:bCs/>
          <w:sz w:val="22"/>
          <w:szCs w:val="22"/>
        </w:rPr>
        <w:t xml:space="preserve">KNOWLEDGE, </w:t>
      </w:r>
      <w:r w:rsidR="00DD0695" w:rsidRPr="00DD0695">
        <w:rPr>
          <w:rFonts w:asciiTheme="minorHAnsi" w:hAnsiTheme="minorHAnsi" w:cstheme="minorHAnsi"/>
          <w:b/>
          <w:bCs/>
          <w:sz w:val="22"/>
          <w:szCs w:val="22"/>
        </w:rPr>
        <w:t>SKILLS,</w:t>
      </w:r>
      <w:r w:rsidRPr="00306BD6">
        <w:rPr>
          <w:rFonts w:asciiTheme="minorHAnsi" w:hAnsiTheme="minorHAnsi" w:cstheme="minorHAnsi"/>
          <w:b/>
          <w:bCs/>
          <w:sz w:val="22"/>
          <w:szCs w:val="22"/>
        </w:rPr>
        <w:t xml:space="preserve"> and ABILITIES</w:t>
      </w:r>
    </w:p>
    <w:p w14:paraId="5A392755" w14:textId="77777777" w:rsidR="004D33E9" w:rsidRPr="00306BD6" w:rsidRDefault="004D33E9">
      <w:pPr>
        <w:pStyle w:val="BodyText"/>
        <w:spacing w:before="11"/>
        <w:ind w:left="0" w:firstLine="0"/>
        <w:rPr>
          <w:rFonts w:asciiTheme="minorHAnsi" w:hAnsiTheme="minorHAnsi" w:cstheme="minorHAnsi"/>
          <w:b/>
          <w:sz w:val="22"/>
          <w:szCs w:val="22"/>
        </w:rPr>
      </w:pPr>
    </w:p>
    <w:p w14:paraId="0E8C949C" w14:textId="24A4A77D" w:rsidR="00861F77" w:rsidRPr="00306BD6" w:rsidRDefault="00337B42" w:rsidP="00861F77">
      <w:pPr>
        <w:ind w:left="139"/>
        <w:rPr>
          <w:rFonts w:asciiTheme="minorHAnsi" w:hAnsiTheme="minorHAnsi" w:cstheme="minorHAnsi"/>
          <w:bCs/>
        </w:rPr>
      </w:pPr>
      <w:r w:rsidRPr="00306BD6">
        <w:rPr>
          <w:rFonts w:asciiTheme="minorHAnsi" w:hAnsiTheme="minorHAnsi" w:cstheme="minorHAnsi"/>
          <w:bCs/>
        </w:rPr>
        <w:t>Knowledge of:</w:t>
      </w:r>
    </w:p>
    <w:p w14:paraId="774C9F07" w14:textId="77777777" w:rsidR="00861F77" w:rsidRPr="00306BD6" w:rsidRDefault="00861F77" w:rsidP="00861F77">
      <w:pPr>
        <w:pStyle w:val="ListParagraph"/>
        <w:numPr>
          <w:ilvl w:val="0"/>
          <w:numId w:val="19"/>
        </w:numPr>
        <w:rPr>
          <w:rFonts w:asciiTheme="minorHAnsi" w:hAnsiTheme="minorHAnsi" w:cstheme="minorHAnsi"/>
          <w:bCs/>
        </w:rPr>
      </w:pPr>
      <w:r w:rsidRPr="00306BD6">
        <w:rPr>
          <w:rFonts w:asciiTheme="minorHAnsi" w:hAnsiTheme="minorHAnsi" w:cstheme="minorHAnsi"/>
          <w:color w:val="000000"/>
          <w:shd w:val="clear" w:color="auto" w:fill="FFFFFF"/>
        </w:rPr>
        <w:t>Effects of future development on runoff volume, flow rates, and flooding</w:t>
      </w:r>
    </w:p>
    <w:p w14:paraId="5AB6608B" w14:textId="5E866461" w:rsidR="00337B42" w:rsidRPr="00306BD6" w:rsidRDefault="00861F77" w:rsidP="0075064F">
      <w:pPr>
        <w:pStyle w:val="ListParagraph"/>
        <w:numPr>
          <w:ilvl w:val="0"/>
          <w:numId w:val="19"/>
        </w:numPr>
        <w:rPr>
          <w:rFonts w:asciiTheme="minorHAnsi" w:hAnsiTheme="minorHAnsi" w:cstheme="minorHAnsi"/>
          <w:bCs/>
        </w:rPr>
      </w:pPr>
      <w:r w:rsidRPr="00306BD6">
        <w:rPr>
          <w:rFonts w:asciiTheme="minorHAnsi" w:hAnsiTheme="minorHAnsi" w:cstheme="minorHAnsi"/>
          <w:color w:val="000000"/>
          <w:shd w:val="clear" w:color="auto" w:fill="FFFFFF"/>
        </w:rPr>
        <w:t xml:space="preserve">Practices to minimize effects of runoff, flow and flooding through regulation, projects, and </w:t>
      </w:r>
      <w:proofErr w:type="gramStart"/>
      <w:r w:rsidRPr="00306BD6">
        <w:rPr>
          <w:rFonts w:asciiTheme="minorHAnsi" w:hAnsiTheme="minorHAnsi" w:cstheme="minorHAnsi"/>
          <w:color w:val="000000"/>
          <w:shd w:val="clear" w:color="auto" w:fill="FFFFFF"/>
        </w:rPr>
        <w:t>programs</w:t>
      </w:r>
      <w:proofErr w:type="gramEnd"/>
    </w:p>
    <w:p w14:paraId="64C5B80D" w14:textId="02E99830" w:rsidR="0075064F" w:rsidRPr="00306BD6" w:rsidRDefault="0075064F" w:rsidP="0075064F">
      <w:pPr>
        <w:pStyle w:val="ListParagraph"/>
        <w:numPr>
          <w:ilvl w:val="0"/>
          <w:numId w:val="19"/>
        </w:numPr>
        <w:rPr>
          <w:rFonts w:asciiTheme="minorHAnsi" w:hAnsiTheme="minorHAnsi" w:cstheme="minorHAnsi"/>
          <w:bCs/>
        </w:rPr>
      </w:pPr>
      <w:r w:rsidRPr="00306BD6">
        <w:rPr>
          <w:rFonts w:asciiTheme="minorHAnsi" w:hAnsiTheme="minorHAnsi" w:cstheme="minorHAnsi"/>
          <w:color w:val="000000"/>
          <w:shd w:val="clear" w:color="auto" w:fill="FFFFFF"/>
        </w:rPr>
        <w:t>Customer service best practices</w:t>
      </w:r>
    </w:p>
    <w:p w14:paraId="1CDB810D" w14:textId="72984919" w:rsidR="00337B42" w:rsidRPr="00306BD6" w:rsidRDefault="00337B42" w:rsidP="0075064F">
      <w:pPr>
        <w:rPr>
          <w:rFonts w:asciiTheme="minorHAnsi" w:hAnsiTheme="minorHAnsi" w:cstheme="minorHAnsi"/>
          <w:bCs/>
        </w:rPr>
      </w:pPr>
    </w:p>
    <w:p w14:paraId="02C66436" w14:textId="7D875154" w:rsidR="00337B42" w:rsidRPr="00306BD6" w:rsidRDefault="00337B42" w:rsidP="00861F77">
      <w:pPr>
        <w:ind w:left="139"/>
        <w:rPr>
          <w:rFonts w:asciiTheme="minorHAnsi" w:hAnsiTheme="minorHAnsi" w:cstheme="minorHAnsi"/>
          <w:bCs/>
        </w:rPr>
      </w:pPr>
      <w:r w:rsidRPr="00306BD6">
        <w:rPr>
          <w:rFonts w:asciiTheme="minorHAnsi" w:hAnsiTheme="minorHAnsi" w:cstheme="minorHAnsi"/>
          <w:bCs/>
        </w:rPr>
        <w:t>Skill in:</w:t>
      </w:r>
    </w:p>
    <w:p w14:paraId="0151590E" w14:textId="6724690E" w:rsidR="00AE05A5" w:rsidRPr="00306BD6" w:rsidRDefault="00AE05A5" w:rsidP="0075064F">
      <w:pPr>
        <w:pStyle w:val="BodyText"/>
        <w:numPr>
          <w:ilvl w:val="0"/>
          <w:numId w:val="16"/>
        </w:numPr>
        <w:ind w:right="286"/>
        <w:rPr>
          <w:rFonts w:asciiTheme="minorHAnsi" w:hAnsiTheme="minorHAnsi" w:cstheme="minorHAnsi"/>
          <w:sz w:val="22"/>
          <w:szCs w:val="22"/>
        </w:rPr>
      </w:pPr>
      <w:r w:rsidRPr="00306BD6">
        <w:rPr>
          <w:rFonts w:asciiTheme="minorHAnsi" w:hAnsiTheme="minorHAnsi" w:cstheme="minorHAnsi"/>
          <w:sz w:val="22"/>
          <w:szCs w:val="22"/>
        </w:rPr>
        <w:t xml:space="preserve">Developing positive working relationships and an ability to influence internal and external </w:t>
      </w:r>
      <w:proofErr w:type="gramStart"/>
      <w:r w:rsidRPr="00306BD6">
        <w:rPr>
          <w:rFonts w:asciiTheme="minorHAnsi" w:hAnsiTheme="minorHAnsi" w:cstheme="minorHAnsi"/>
          <w:sz w:val="22"/>
          <w:szCs w:val="22"/>
        </w:rPr>
        <w:t>customers</w:t>
      </w:r>
      <w:proofErr w:type="gramEnd"/>
    </w:p>
    <w:p w14:paraId="2ACB9582" w14:textId="7ADF1B98" w:rsidR="00AE05A5" w:rsidRPr="00306BD6" w:rsidRDefault="00AE05A5" w:rsidP="00AE05A5">
      <w:pPr>
        <w:pStyle w:val="ListParagraph"/>
        <w:numPr>
          <w:ilvl w:val="0"/>
          <w:numId w:val="16"/>
        </w:numPr>
        <w:rPr>
          <w:rFonts w:asciiTheme="minorHAnsi" w:hAnsiTheme="minorHAnsi" w:cstheme="minorHAnsi"/>
          <w:bCs/>
        </w:rPr>
      </w:pPr>
      <w:r w:rsidRPr="00306BD6">
        <w:rPr>
          <w:rFonts w:asciiTheme="minorHAnsi" w:hAnsiTheme="minorHAnsi" w:cstheme="minorHAnsi"/>
        </w:rPr>
        <w:t>Managing conflict appropriately</w:t>
      </w:r>
    </w:p>
    <w:p w14:paraId="7071E3A9" w14:textId="19F593AD" w:rsidR="00AE05A5" w:rsidRPr="00306BD6" w:rsidRDefault="00AE05A5" w:rsidP="00AE05A5">
      <w:pPr>
        <w:pStyle w:val="ListParagraph"/>
        <w:numPr>
          <w:ilvl w:val="0"/>
          <w:numId w:val="16"/>
        </w:numPr>
        <w:rPr>
          <w:rFonts w:asciiTheme="minorHAnsi" w:hAnsiTheme="minorHAnsi" w:cstheme="minorHAnsi"/>
          <w:bCs/>
        </w:rPr>
      </w:pPr>
      <w:r w:rsidRPr="00306BD6">
        <w:rPr>
          <w:rFonts w:asciiTheme="minorHAnsi" w:hAnsiTheme="minorHAnsi" w:cstheme="minorHAnsi"/>
        </w:rPr>
        <w:t xml:space="preserve">Fostering two‐way communication and </w:t>
      </w:r>
      <w:proofErr w:type="gramStart"/>
      <w:r w:rsidRPr="00306BD6">
        <w:rPr>
          <w:rFonts w:asciiTheme="minorHAnsi" w:hAnsiTheme="minorHAnsi" w:cstheme="minorHAnsi"/>
        </w:rPr>
        <w:t>listens</w:t>
      </w:r>
      <w:proofErr w:type="gramEnd"/>
      <w:r w:rsidRPr="00306BD6">
        <w:rPr>
          <w:rFonts w:asciiTheme="minorHAnsi" w:hAnsiTheme="minorHAnsi" w:cstheme="minorHAnsi"/>
        </w:rPr>
        <w:t xml:space="preserve"> to others’ views or suggestions. </w:t>
      </w:r>
    </w:p>
    <w:p w14:paraId="1E1D1C56" w14:textId="1246D529" w:rsidR="00337B42" w:rsidRPr="00306BD6" w:rsidRDefault="00AE05A5" w:rsidP="0075064F">
      <w:pPr>
        <w:pStyle w:val="ListParagraph"/>
        <w:numPr>
          <w:ilvl w:val="0"/>
          <w:numId w:val="16"/>
        </w:numPr>
        <w:rPr>
          <w:rFonts w:asciiTheme="minorHAnsi" w:hAnsiTheme="minorHAnsi" w:cstheme="minorHAnsi"/>
          <w:bCs/>
        </w:rPr>
      </w:pPr>
      <w:r w:rsidRPr="00306BD6">
        <w:rPr>
          <w:rFonts w:asciiTheme="minorHAnsi" w:hAnsiTheme="minorHAnsi" w:cstheme="minorHAnsi"/>
        </w:rPr>
        <w:t xml:space="preserve">Providing clear, </w:t>
      </w:r>
      <w:proofErr w:type="gramStart"/>
      <w:r w:rsidRPr="00306BD6">
        <w:rPr>
          <w:rFonts w:asciiTheme="minorHAnsi" w:hAnsiTheme="minorHAnsi" w:cstheme="minorHAnsi"/>
        </w:rPr>
        <w:t>sufficient</w:t>
      </w:r>
      <w:proofErr w:type="gramEnd"/>
      <w:r w:rsidRPr="00306BD6">
        <w:rPr>
          <w:rFonts w:asciiTheme="minorHAnsi" w:hAnsiTheme="minorHAnsi" w:cstheme="minorHAnsi"/>
        </w:rPr>
        <w:t xml:space="preserve"> and timely information</w:t>
      </w:r>
    </w:p>
    <w:p w14:paraId="21C336D2" w14:textId="46CC0CE0" w:rsidR="00337B42" w:rsidRPr="00306BD6" w:rsidRDefault="00AE05A5" w:rsidP="0075064F">
      <w:pPr>
        <w:pStyle w:val="ListParagraph"/>
        <w:numPr>
          <w:ilvl w:val="0"/>
          <w:numId w:val="16"/>
        </w:numPr>
        <w:rPr>
          <w:rFonts w:asciiTheme="minorHAnsi" w:hAnsiTheme="minorHAnsi" w:cstheme="minorHAnsi"/>
        </w:rPr>
      </w:pPr>
      <w:r w:rsidRPr="00306BD6">
        <w:rPr>
          <w:rFonts w:asciiTheme="minorHAnsi" w:hAnsiTheme="minorHAnsi" w:cstheme="minorHAnsi"/>
        </w:rPr>
        <w:t>Communicating with a diverse group of coworkers, supervisors, and the public in a cooperative, non‐argumentative manner</w:t>
      </w:r>
    </w:p>
    <w:p w14:paraId="1829CFC9" w14:textId="545188F5" w:rsidR="00AE05A5" w:rsidRPr="00306BD6" w:rsidRDefault="00AE05A5" w:rsidP="0075064F">
      <w:pPr>
        <w:pStyle w:val="ListParagraph"/>
        <w:numPr>
          <w:ilvl w:val="0"/>
          <w:numId w:val="16"/>
        </w:numPr>
        <w:rPr>
          <w:rFonts w:asciiTheme="minorHAnsi" w:hAnsiTheme="minorHAnsi" w:cstheme="minorHAnsi"/>
          <w:bCs/>
        </w:rPr>
      </w:pPr>
      <w:r w:rsidRPr="00306BD6">
        <w:rPr>
          <w:rFonts w:asciiTheme="minorHAnsi" w:hAnsiTheme="minorHAnsi" w:cstheme="minorHAnsi"/>
        </w:rPr>
        <w:t>Effectively listening, speaking, writing, and interacting tactfully in a work group or with the public. Working collaboratively with citizens, vendors, and departmental staff</w:t>
      </w:r>
    </w:p>
    <w:p w14:paraId="4C7F2738" w14:textId="77777777" w:rsidR="00B14262" w:rsidRPr="00306BD6" w:rsidRDefault="00B14262">
      <w:pPr>
        <w:ind w:left="139"/>
        <w:rPr>
          <w:rFonts w:asciiTheme="minorHAnsi" w:hAnsiTheme="minorHAnsi" w:cstheme="minorHAnsi"/>
          <w:bCs/>
        </w:rPr>
      </w:pPr>
    </w:p>
    <w:p w14:paraId="4987849A" w14:textId="26E223AB" w:rsidR="00337B42" w:rsidRPr="00306BD6" w:rsidRDefault="00337B42">
      <w:pPr>
        <w:ind w:left="139"/>
        <w:rPr>
          <w:rFonts w:asciiTheme="minorHAnsi" w:hAnsiTheme="minorHAnsi" w:cstheme="minorHAnsi"/>
          <w:bCs/>
        </w:rPr>
      </w:pPr>
      <w:r w:rsidRPr="00306BD6">
        <w:rPr>
          <w:rFonts w:asciiTheme="minorHAnsi" w:hAnsiTheme="minorHAnsi" w:cstheme="minorHAnsi"/>
          <w:bCs/>
        </w:rPr>
        <w:t>Ability to:</w:t>
      </w:r>
    </w:p>
    <w:p w14:paraId="53D12303" w14:textId="723DA385" w:rsidR="00861F77" w:rsidRPr="00306BD6" w:rsidRDefault="0076565F" w:rsidP="00306BD6">
      <w:pPr>
        <w:pStyle w:val="ListParagraph"/>
        <w:numPr>
          <w:ilvl w:val="0"/>
          <w:numId w:val="16"/>
        </w:numPr>
        <w:rPr>
          <w:rFonts w:asciiTheme="minorHAnsi" w:hAnsiTheme="minorHAnsi" w:cstheme="minorHAnsi"/>
        </w:rPr>
      </w:pPr>
      <w:r w:rsidRPr="00306BD6">
        <w:rPr>
          <w:rFonts w:asciiTheme="minorHAnsi" w:hAnsiTheme="minorHAnsi" w:cstheme="minorHAnsi"/>
        </w:rPr>
        <w:t>A</w:t>
      </w:r>
      <w:r w:rsidR="00AE05A5" w:rsidRPr="00306BD6">
        <w:rPr>
          <w:rFonts w:asciiTheme="minorHAnsi" w:hAnsiTheme="minorHAnsi" w:cstheme="minorHAnsi"/>
        </w:rPr>
        <w:t>ppropriately respond to information requests from internal and external customers</w:t>
      </w:r>
    </w:p>
    <w:p w14:paraId="1FE0F755" w14:textId="3F2F6AC6" w:rsidR="006505B3" w:rsidRPr="00306BD6" w:rsidRDefault="0076565F" w:rsidP="00306BD6">
      <w:pPr>
        <w:pStyle w:val="ListParagraph"/>
        <w:numPr>
          <w:ilvl w:val="0"/>
          <w:numId w:val="16"/>
        </w:numPr>
        <w:rPr>
          <w:rFonts w:asciiTheme="minorHAnsi" w:hAnsiTheme="minorHAnsi" w:cstheme="minorHAnsi"/>
        </w:rPr>
      </w:pPr>
      <w:r w:rsidRPr="00306BD6">
        <w:rPr>
          <w:rFonts w:asciiTheme="minorHAnsi" w:hAnsiTheme="minorHAnsi" w:cstheme="minorHAnsi"/>
        </w:rPr>
        <w:t xml:space="preserve">Produce effective and readable technical reports, documents, and </w:t>
      </w:r>
      <w:proofErr w:type="gramStart"/>
      <w:r w:rsidRPr="00306BD6">
        <w:rPr>
          <w:rFonts w:asciiTheme="minorHAnsi" w:hAnsiTheme="minorHAnsi" w:cstheme="minorHAnsi"/>
        </w:rPr>
        <w:t>correspondence</w:t>
      </w:r>
      <w:proofErr w:type="gramEnd"/>
    </w:p>
    <w:p w14:paraId="658B50EA" w14:textId="7BEAEDAE" w:rsidR="006505B3" w:rsidRPr="00306BD6" w:rsidRDefault="00895A8E" w:rsidP="00306BD6">
      <w:pPr>
        <w:pStyle w:val="ListParagraph"/>
        <w:numPr>
          <w:ilvl w:val="0"/>
          <w:numId w:val="16"/>
        </w:numPr>
        <w:rPr>
          <w:rFonts w:asciiTheme="minorHAnsi" w:hAnsiTheme="minorHAnsi" w:cstheme="minorHAnsi"/>
        </w:rPr>
      </w:pPr>
      <w:r>
        <w:rPr>
          <w:rFonts w:asciiTheme="minorHAnsi" w:hAnsiTheme="minorHAnsi" w:cstheme="minorHAnsi"/>
        </w:rPr>
        <w:t>I</w:t>
      </w:r>
      <w:r w:rsidR="006505B3" w:rsidRPr="00306BD6">
        <w:rPr>
          <w:rFonts w:asciiTheme="minorHAnsi" w:hAnsiTheme="minorHAnsi" w:cstheme="minorHAnsi"/>
        </w:rPr>
        <w:t xml:space="preserve">nfluence internal and external customers, interest groups, and the general </w:t>
      </w:r>
      <w:proofErr w:type="gramStart"/>
      <w:r w:rsidR="006505B3" w:rsidRPr="00306BD6">
        <w:rPr>
          <w:rFonts w:asciiTheme="minorHAnsi" w:hAnsiTheme="minorHAnsi" w:cstheme="minorHAnsi"/>
        </w:rPr>
        <w:t>public</w:t>
      </w:r>
      <w:proofErr w:type="gramEnd"/>
    </w:p>
    <w:p w14:paraId="2CAC1586" w14:textId="77777777" w:rsidR="006505B3" w:rsidRPr="00306BD6" w:rsidRDefault="006505B3" w:rsidP="00306BD6">
      <w:pPr>
        <w:pStyle w:val="ListParagraph"/>
        <w:numPr>
          <w:ilvl w:val="0"/>
          <w:numId w:val="16"/>
        </w:numPr>
        <w:rPr>
          <w:rFonts w:asciiTheme="minorHAnsi" w:hAnsiTheme="minorHAnsi" w:cstheme="minorHAnsi"/>
        </w:rPr>
      </w:pPr>
      <w:r w:rsidRPr="00306BD6">
        <w:rPr>
          <w:rFonts w:asciiTheme="minorHAnsi" w:hAnsiTheme="minorHAnsi" w:cstheme="minorHAnsi"/>
        </w:rPr>
        <w:t xml:space="preserve">Represent the District at various stakeholder meetings, providing positional </w:t>
      </w:r>
      <w:proofErr w:type="gramStart"/>
      <w:r w:rsidRPr="00306BD6">
        <w:rPr>
          <w:rFonts w:asciiTheme="minorHAnsi" w:hAnsiTheme="minorHAnsi" w:cstheme="minorHAnsi"/>
        </w:rPr>
        <w:t>expertise</w:t>
      </w:r>
      <w:proofErr w:type="gramEnd"/>
    </w:p>
    <w:p w14:paraId="280EEA1B" w14:textId="77777777" w:rsidR="004D33E9" w:rsidRPr="00306BD6" w:rsidRDefault="004D33E9">
      <w:pPr>
        <w:pStyle w:val="BodyText"/>
        <w:ind w:left="0" w:firstLine="0"/>
        <w:rPr>
          <w:rFonts w:asciiTheme="minorHAnsi" w:hAnsiTheme="minorHAnsi" w:cstheme="minorHAnsi"/>
          <w:sz w:val="22"/>
          <w:szCs w:val="22"/>
        </w:rPr>
      </w:pPr>
    </w:p>
    <w:p w14:paraId="039E792A" w14:textId="77777777" w:rsidR="00DD0695" w:rsidRPr="00306BD6" w:rsidRDefault="00DD0695">
      <w:pPr>
        <w:pStyle w:val="BodyText"/>
        <w:ind w:left="0" w:firstLine="0"/>
        <w:rPr>
          <w:rFonts w:asciiTheme="minorHAnsi" w:hAnsiTheme="minorHAnsi" w:cstheme="minorHAnsi"/>
          <w:sz w:val="22"/>
          <w:szCs w:val="22"/>
        </w:rPr>
      </w:pPr>
    </w:p>
    <w:p w14:paraId="35A4F5D5" w14:textId="77777777" w:rsidR="00571499" w:rsidRPr="00306BD6" w:rsidRDefault="00571499" w:rsidP="00571499">
      <w:pPr>
        <w:pStyle w:val="Heading2"/>
        <w:rPr>
          <w:rFonts w:asciiTheme="minorHAnsi" w:hAnsiTheme="minorHAnsi" w:cstheme="minorHAnsi"/>
          <w:iCs/>
          <w:color w:val="auto"/>
          <w:sz w:val="22"/>
          <w:szCs w:val="22"/>
        </w:rPr>
      </w:pPr>
      <w:r w:rsidRPr="00306BD6">
        <w:rPr>
          <w:rFonts w:asciiTheme="minorHAnsi" w:hAnsiTheme="minorHAnsi" w:cstheme="minorHAnsi"/>
          <w:b/>
          <w:bCs/>
          <w:color w:val="auto"/>
          <w:sz w:val="22"/>
          <w:szCs w:val="22"/>
        </w:rPr>
        <w:t>SUPERVISION</w:t>
      </w:r>
    </w:p>
    <w:p w14:paraId="4F082607" w14:textId="4BB977FE" w:rsidR="00571499" w:rsidRPr="00306BD6" w:rsidRDefault="00452E1B" w:rsidP="00571499">
      <w:pPr>
        <w:rPr>
          <w:rFonts w:asciiTheme="minorHAnsi" w:hAnsiTheme="minorHAnsi" w:cstheme="minorHAnsi"/>
        </w:rPr>
      </w:pPr>
      <w:r>
        <w:rPr>
          <w:rFonts w:asciiTheme="minorHAnsi" w:hAnsiTheme="minorHAnsi" w:cstheme="minorHAnsi"/>
        </w:rPr>
        <w:t>Position w</w:t>
      </w:r>
      <w:r w:rsidR="00DD0695" w:rsidRPr="00306BD6">
        <w:rPr>
          <w:rStyle w:val="normaltextrun"/>
          <w:rFonts w:asciiTheme="minorHAnsi" w:hAnsiTheme="minorHAnsi" w:cstheme="minorHAnsi"/>
          <w:color w:val="000000"/>
          <w:shd w:val="clear" w:color="auto" w:fill="FFFFFF"/>
        </w:rPr>
        <w:t>ork</w:t>
      </w:r>
      <w:r>
        <w:rPr>
          <w:rStyle w:val="normaltextrun"/>
          <w:rFonts w:asciiTheme="minorHAnsi" w:hAnsiTheme="minorHAnsi" w:cstheme="minorHAnsi"/>
          <w:color w:val="000000"/>
          <w:shd w:val="clear" w:color="auto" w:fill="FFFFFF"/>
        </w:rPr>
        <w:t>s</w:t>
      </w:r>
      <w:r w:rsidR="00DD0695" w:rsidRPr="00306BD6">
        <w:rPr>
          <w:rStyle w:val="normaltextrun"/>
          <w:rFonts w:asciiTheme="minorHAnsi" w:hAnsiTheme="minorHAnsi" w:cstheme="minorHAnsi"/>
          <w:color w:val="000000"/>
          <w:shd w:val="clear" w:color="auto" w:fill="FFFFFF"/>
        </w:rPr>
        <w:t xml:space="preserve"> under day-to-day direction of the </w:t>
      </w:r>
      <w:r w:rsidR="00212994">
        <w:rPr>
          <w:rStyle w:val="normaltextrun"/>
          <w:rFonts w:asciiTheme="minorHAnsi" w:hAnsiTheme="minorHAnsi" w:cstheme="minorHAnsi"/>
          <w:color w:val="000000"/>
          <w:shd w:val="clear" w:color="auto" w:fill="FFFFFF"/>
        </w:rPr>
        <w:t>Regulatory</w:t>
      </w:r>
      <w:r w:rsidR="00212994" w:rsidRPr="00306BD6">
        <w:rPr>
          <w:rStyle w:val="normaltextrun"/>
          <w:rFonts w:asciiTheme="minorHAnsi" w:hAnsiTheme="minorHAnsi" w:cstheme="minorHAnsi"/>
          <w:color w:val="000000"/>
          <w:shd w:val="clear" w:color="auto" w:fill="FFFFFF"/>
        </w:rPr>
        <w:t xml:space="preserve"> </w:t>
      </w:r>
      <w:r w:rsidR="00DD0695" w:rsidRPr="00306BD6">
        <w:rPr>
          <w:rStyle w:val="normaltextrun"/>
          <w:rFonts w:asciiTheme="minorHAnsi" w:hAnsiTheme="minorHAnsi" w:cstheme="minorHAnsi"/>
          <w:color w:val="000000"/>
          <w:shd w:val="clear" w:color="auto" w:fill="FFFFFF"/>
        </w:rPr>
        <w:t>Manager</w:t>
      </w:r>
      <w:r>
        <w:rPr>
          <w:rStyle w:val="normaltextrun"/>
          <w:rFonts w:asciiTheme="minorHAnsi" w:hAnsiTheme="minorHAnsi" w:cstheme="minorHAnsi"/>
          <w:color w:val="000000"/>
          <w:shd w:val="clear" w:color="auto" w:fill="FFFFFF"/>
        </w:rPr>
        <w:t xml:space="preserve"> to p</w:t>
      </w:r>
      <w:r w:rsidR="00DD0695" w:rsidRPr="00306BD6">
        <w:rPr>
          <w:rStyle w:val="normaltextrun"/>
          <w:rFonts w:asciiTheme="minorHAnsi" w:hAnsiTheme="minorHAnsi" w:cstheme="minorHAnsi"/>
          <w:color w:val="000000"/>
          <w:shd w:val="clear" w:color="auto" w:fill="FFFFFF"/>
        </w:rPr>
        <w:t xml:space="preserve">lan, conduct, and lead assignments, conferring with </w:t>
      </w:r>
      <w:r w:rsidR="00212994">
        <w:rPr>
          <w:rStyle w:val="normaltextrun"/>
          <w:rFonts w:asciiTheme="minorHAnsi" w:hAnsiTheme="minorHAnsi" w:cstheme="minorHAnsi"/>
          <w:color w:val="000000"/>
          <w:shd w:val="clear" w:color="auto" w:fill="FFFFFF"/>
        </w:rPr>
        <w:t>Regulatory</w:t>
      </w:r>
      <w:r w:rsidR="00DD0695" w:rsidRPr="00306BD6">
        <w:rPr>
          <w:rStyle w:val="normaltextrun"/>
          <w:rFonts w:asciiTheme="minorHAnsi" w:hAnsiTheme="minorHAnsi" w:cstheme="minorHAnsi"/>
          <w:color w:val="000000"/>
          <w:shd w:val="clear" w:color="auto" w:fill="FFFFFF"/>
        </w:rPr>
        <w:t xml:space="preserve"> Manager on unusual matters. </w:t>
      </w:r>
      <w:r w:rsidR="00DD0695" w:rsidRPr="00306BD6">
        <w:rPr>
          <w:rFonts w:asciiTheme="minorHAnsi" w:hAnsiTheme="minorHAnsi" w:cstheme="minorHAnsi"/>
        </w:rPr>
        <w:t>Follow standard procedures and written instructions to accomplish assigned tasks.</w:t>
      </w:r>
      <w:r w:rsidRPr="00452E1B">
        <w:rPr>
          <w:rFonts w:asciiTheme="minorHAnsi" w:hAnsiTheme="minorHAnsi" w:cstheme="minorHAnsi"/>
        </w:rPr>
        <w:t xml:space="preserve"> </w:t>
      </w:r>
      <w:r w:rsidRPr="00306BD6">
        <w:rPr>
          <w:rFonts w:asciiTheme="minorHAnsi" w:hAnsiTheme="minorHAnsi" w:cstheme="minorHAnsi"/>
        </w:rPr>
        <w:t>Work under general supervision of Administrator.</w:t>
      </w:r>
    </w:p>
    <w:p w14:paraId="5CC13043" w14:textId="77777777" w:rsidR="00AF51FC" w:rsidRPr="00306BD6" w:rsidRDefault="00AF51FC" w:rsidP="00571499">
      <w:pPr>
        <w:tabs>
          <w:tab w:val="left" w:pos="720"/>
        </w:tabs>
        <w:jc w:val="both"/>
        <w:rPr>
          <w:rFonts w:asciiTheme="minorHAnsi" w:hAnsiTheme="minorHAnsi" w:cstheme="minorHAnsi"/>
          <w:b/>
        </w:rPr>
      </w:pPr>
    </w:p>
    <w:p w14:paraId="6C21755D" w14:textId="7381FC83" w:rsidR="00571499" w:rsidRPr="00306BD6" w:rsidRDefault="00571499" w:rsidP="00571499">
      <w:pPr>
        <w:tabs>
          <w:tab w:val="left" w:pos="720"/>
        </w:tabs>
        <w:jc w:val="both"/>
        <w:rPr>
          <w:rFonts w:asciiTheme="minorHAnsi" w:hAnsiTheme="minorHAnsi" w:cstheme="minorHAnsi"/>
          <w:b/>
        </w:rPr>
      </w:pPr>
      <w:r w:rsidRPr="00306BD6">
        <w:rPr>
          <w:rFonts w:asciiTheme="minorHAnsi" w:hAnsiTheme="minorHAnsi" w:cstheme="minorHAnsi"/>
          <w:b/>
        </w:rPr>
        <w:t>ORGANIZATION-WIDE VALUES</w:t>
      </w:r>
    </w:p>
    <w:p w14:paraId="5AA0685F" w14:textId="77777777" w:rsidR="00571499" w:rsidRPr="00306BD6" w:rsidRDefault="00571499" w:rsidP="00571499">
      <w:pPr>
        <w:tabs>
          <w:tab w:val="left" w:pos="720"/>
        </w:tabs>
        <w:jc w:val="both"/>
        <w:rPr>
          <w:rFonts w:asciiTheme="minorHAnsi" w:hAnsiTheme="minorHAnsi" w:cstheme="minorHAnsi"/>
          <w:b/>
        </w:rPr>
      </w:pPr>
    </w:p>
    <w:p w14:paraId="56D0DA74" w14:textId="6FD638F6" w:rsidR="00571499" w:rsidRPr="00306BD6" w:rsidRDefault="00571499" w:rsidP="00571499">
      <w:pPr>
        <w:tabs>
          <w:tab w:val="left" w:pos="720"/>
        </w:tabs>
        <w:jc w:val="both"/>
        <w:rPr>
          <w:rFonts w:asciiTheme="minorHAnsi" w:hAnsiTheme="minorHAnsi" w:cstheme="minorHAnsi"/>
          <w:bCs/>
        </w:rPr>
      </w:pPr>
      <w:r w:rsidRPr="00306BD6">
        <w:rPr>
          <w:rFonts w:asciiTheme="minorHAnsi" w:hAnsiTheme="minorHAnsi" w:cstheme="minorHAnsi"/>
          <w:bCs/>
        </w:rPr>
        <w:t xml:space="preserve">As a member of the </w:t>
      </w:r>
      <w:proofErr w:type="gramStart"/>
      <w:r w:rsidRPr="00306BD6">
        <w:rPr>
          <w:rFonts w:asciiTheme="minorHAnsi" w:hAnsiTheme="minorHAnsi" w:cstheme="minorHAnsi"/>
          <w:bCs/>
        </w:rPr>
        <w:t>District</w:t>
      </w:r>
      <w:proofErr w:type="gramEnd"/>
      <w:r w:rsidRPr="00306BD6">
        <w:rPr>
          <w:rFonts w:asciiTheme="minorHAnsi" w:hAnsiTheme="minorHAnsi" w:cstheme="minorHAnsi"/>
          <w:bCs/>
        </w:rPr>
        <w:t xml:space="preserve"> staff, the Watershed Technician/Inspector is expected to demonstrate and support organizational values. At RCWD, we value:</w:t>
      </w:r>
    </w:p>
    <w:p w14:paraId="25597B18" w14:textId="77777777" w:rsidR="00571499" w:rsidRPr="00306BD6" w:rsidRDefault="00571499" w:rsidP="00571499">
      <w:pPr>
        <w:tabs>
          <w:tab w:val="left" w:pos="720"/>
        </w:tabs>
        <w:jc w:val="both"/>
        <w:rPr>
          <w:rFonts w:asciiTheme="minorHAnsi" w:hAnsiTheme="minorHAnsi" w:cstheme="minorHAnsi"/>
          <w:bCs/>
        </w:rPr>
      </w:pPr>
    </w:p>
    <w:tbl>
      <w:tblPr>
        <w:tblStyle w:val="TableGrid"/>
        <w:tblW w:w="9523"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2610"/>
        <w:gridCol w:w="2498"/>
      </w:tblGrid>
      <w:tr w:rsidR="00571499" w:rsidRPr="00306BD6" w14:paraId="666A4F30" w14:textId="77777777" w:rsidTr="002C7C42">
        <w:tc>
          <w:tcPr>
            <w:tcW w:w="4415" w:type="dxa"/>
            <w:shd w:val="clear" w:color="auto" w:fill="auto"/>
          </w:tcPr>
          <w:p w14:paraId="74D41138" w14:textId="77777777" w:rsidR="00571499" w:rsidRPr="00306BD6" w:rsidRDefault="00571499" w:rsidP="002C7C42">
            <w:pPr>
              <w:tabs>
                <w:tab w:val="left" w:pos="720"/>
              </w:tabs>
              <w:ind w:right="-195"/>
              <w:rPr>
                <w:rFonts w:asciiTheme="minorHAnsi" w:hAnsiTheme="minorHAnsi" w:cstheme="minorHAnsi"/>
                <w:bCs/>
                <w:sz w:val="22"/>
                <w:szCs w:val="22"/>
              </w:rPr>
            </w:pPr>
            <w:r w:rsidRPr="00306BD6">
              <w:rPr>
                <w:rFonts w:asciiTheme="minorHAnsi" w:hAnsiTheme="minorHAnsi" w:cstheme="minorHAnsi"/>
                <w:bCs/>
                <w:sz w:val="22"/>
                <w:szCs w:val="22"/>
              </w:rPr>
              <w:t>Science-based, Fact-based decision-making</w:t>
            </w:r>
          </w:p>
        </w:tc>
        <w:tc>
          <w:tcPr>
            <w:tcW w:w="2610" w:type="dxa"/>
            <w:shd w:val="clear" w:color="auto" w:fill="auto"/>
          </w:tcPr>
          <w:p w14:paraId="06A598D1" w14:textId="77777777" w:rsidR="00571499" w:rsidRPr="00306BD6" w:rsidRDefault="00571499" w:rsidP="002C7C42">
            <w:pPr>
              <w:tabs>
                <w:tab w:val="left" w:pos="720"/>
              </w:tabs>
              <w:ind w:right="-195"/>
              <w:jc w:val="both"/>
              <w:rPr>
                <w:rFonts w:asciiTheme="minorHAnsi" w:hAnsiTheme="minorHAnsi" w:cstheme="minorHAnsi"/>
                <w:bCs/>
                <w:sz w:val="22"/>
                <w:szCs w:val="22"/>
              </w:rPr>
            </w:pPr>
            <w:r w:rsidRPr="00306BD6">
              <w:rPr>
                <w:rFonts w:asciiTheme="minorHAnsi" w:hAnsiTheme="minorHAnsi" w:cstheme="minorHAnsi"/>
                <w:bCs/>
                <w:sz w:val="22"/>
                <w:szCs w:val="22"/>
              </w:rPr>
              <w:t>Competence</w:t>
            </w:r>
          </w:p>
        </w:tc>
        <w:tc>
          <w:tcPr>
            <w:tcW w:w="2498" w:type="dxa"/>
          </w:tcPr>
          <w:p w14:paraId="19E44CFD" w14:textId="77777777" w:rsidR="00571499" w:rsidRPr="00306BD6" w:rsidRDefault="00571499" w:rsidP="002C7C42">
            <w:pPr>
              <w:tabs>
                <w:tab w:val="left" w:pos="720"/>
              </w:tabs>
              <w:ind w:right="-195"/>
              <w:jc w:val="both"/>
              <w:rPr>
                <w:rFonts w:asciiTheme="minorHAnsi" w:hAnsiTheme="minorHAnsi" w:cstheme="minorHAnsi"/>
                <w:bCs/>
                <w:sz w:val="22"/>
                <w:szCs w:val="22"/>
              </w:rPr>
            </w:pPr>
            <w:r w:rsidRPr="00306BD6">
              <w:rPr>
                <w:rFonts w:asciiTheme="minorHAnsi" w:hAnsiTheme="minorHAnsi" w:cstheme="minorHAnsi"/>
                <w:bCs/>
                <w:sz w:val="22"/>
                <w:szCs w:val="22"/>
              </w:rPr>
              <w:t>Ethics</w:t>
            </w:r>
          </w:p>
        </w:tc>
      </w:tr>
      <w:tr w:rsidR="00571499" w:rsidRPr="00306BD6" w14:paraId="28D8CDE7" w14:textId="77777777" w:rsidTr="002C7C42">
        <w:tc>
          <w:tcPr>
            <w:tcW w:w="4415" w:type="dxa"/>
            <w:shd w:val="clear" w:color="auto" w:fill="auto"/>
          </w:tcPr>
          <w:p w14:paraId="176CD701" w14:textId="77777777" w:rsidR="00571499" w:rsidRPr="00306BD6" w:rsidRDefault="00571499" w:rsidP="002C7C42">
            <w:pPr>
              <w:tabs>
                <w:tab w:val="left" w:pos="720"/>
              </w:tabs>
              <w:ind w:right="-195"/>
              <w:jc w:val="both"/>
              <w:rPr>
                <w:rFonts w:asciiTheme="minorHAnsi" w:hAnsiTheme="minorHAnsi" w:cstheme="minorHAnsi"/>
                <w:bCs/>
                <w:sz w:val="22"/>
                <w:szCs w:val="22"/>
              </w:rPr>
            </w:pPr>
            <w:r w:rsidRPr="00306BD6">
              <w:rPr>
                <w:rFonts w:asciiTheme="minorHAnsi" w:hAnsiTheme="minorHAnsi" w:cstheme="minorHAnsi"/>
                <w:bCs/>
                <w:sz w:val="22"/>
                <w:szCs w:val="22"/>
              </w:rPr>
              <w:t>Stability</w:t>
            </w:r>
            <w:r w:rsidRPr="00306BD6" w:rsidDel="00D42135">
              <w:rPr>
                <w:rFonts w:asciiTheme="minorHAnsi" w:hAnsiTheme="minorHAnsi" w:cstheme="minorHAnsi"/>
                <w:bCs/>
                <w:sz w:val="22"/>
                <w:szCs w:val="22"/>
              </w:rPr>
              <w:t xml:space="preserve"> </w:t>
            </w:r>
          </w:p>
        </w:tc>
        <w:tc>
          <w:tcPr>
            <w:tcW w:w="2610" w:type="dxa"/>
            <w:shd w:val="clear" w:color="auto" w:fill="auto"/>
          </w:tcPr>
          <w:p w14:paraId="458110CA" w14:textId="77777777" w:rsidR="00571499" w:rsidRPr="00306BD6" w:rsidRDefault="00571499" w:rsidP="002C7C42">
            <w:pPr>
              <w:tabs>
                <w:tab w:val="left" w:pos="720"/>
              </w:tabs>
              <w:ind w:right="-195"/>
              <w:jc w:val="both"/>
              <w:rPr>
                <w:rFonts w:asciiTheme="minorHAnsi" w:hAnsiTheme="minorHAnsi" w:cstheme="minorHAnsi"/>
                <w:bCs/>
                <w:sz w:val="22"/>
                <w:szCs w:val="22"/>
              </w:rPr>
            </w:pPr>
            <w:r w:rsidRPr="00306BD6">
              <w:rPr>
                <w:rFonts w:asciiTheme="minorHAnsi" w:hAnsiTheme="minorHAnsi" w:cstheme="minorHAnsi"/>
                <w:bCs/>
                <w:sz w:val="22"/>
                <w:szCs w:val="22"/>
              </w:rPr>
              <w:t>Accountability</w:t>
            </w:r>
          </w:p>
        </w:tc>
        <w:tc>
          <w:tcPr>
            <w:tcW w:w="2498" w:type="dxa"/>
          </w:tcPr>
          <w:p w14:paraId="036DDD8B" w14:textId="77777777" w:rsidR="00571499" w:rsidRPr="00306BD6" w:rsidRDefault="00571499" w:rsidP="002C7C42">
            <w:pPr>
              <w:tabs>
                <w:tab w:val="left" w:pos="720"/>
              </w:tabs>
              <w:ind w:right="-195"/>
              <w:jc w:val="both"/>
              <w:rPr>
                <w:rFonts w:asciiTheme="minorHAnsi" w:hAnsiTheme="minorHAnsi" w:cstheme="minorHAnsi"/>
                <w:bCs/>
                <w:sz w:val="22"/>
                <w:szCs w:val="22"/>
              </w:rPr>
            </w:pPr>
            <w:r w:rsidRPr="00306BD6">
              <w:rPr>
                <w:rFonts w:asciiTheme="minorHAnsi" w:hAnsiTheme="minorHAnsi" w:cstheme="minorHAnsi"/>
                <w:bCs/>
                <w:sz w:val="22"/>
                <w:szCs w:val="22"/>
              </w:rPr>
              <w:t>Honesty</w:t>
            </w:r>
          </w:p>
        </w:tc>
      </w:tr>
      <w:tr w:rsidR="00571499" w:rsidRPr="00306BD6" w14:paraId="19489ADB" w14:textId="77777777" w:rsidTr="002C7C42">
        <w:tc>
          <w:tcPr>
            <w:tcW w:w="4415" w:type="dxa"/>
            <w:shd w:val="clear" w:color="auto" w:fill="auto"/>
          </w:tcPr>
          <w:p w14:paraId="205FD76F" w14:textId="77777777" w:rsidR="00571499" w:rsidRPr="00306BD6" w:rsidRDefault="00571499" w:rsidP="002C7C42">
            <w:pPr>
              <w:tabs>
                <w:tab w:val="left" w:pos="720"/>
              </w:tabs>
              <w:ind w:right="-195"/>
              <w:jc w:val="both"/>
              <w:rPr>
                <w:rFonts w:asciiTheme="minorHAnsi" w:hAnsiTheme="minorHAnsi" w:cstheme="minorHAnsi"/>
                <w:bCs/>
                <w:sz w:val="22"/>
                <w:szCs w:val="22"/>
              </w:rPr>
            </w:pPr>
            <w:r w:rsidRPr="00306BD6">
              <w:rPr>
                <w:rFonts w:asciiTheme="minorHAnsi" w:hAnsiTheme="minorHAnsi" w:cstheme="minorHAnsi"/>
                <w:bCs/>
                <w:sz w:val="22"/>
                <w:szCs w:val="22"/>
              </w:rPr>
              <w:t>Integrity</w:t>
            </w:r>
          </w:p>
        </w:tc>
        <w:tc>
          <w:tcPr>
            <w:tcW w:w="2610" w:type="dxa"/>
            <w:shd w:val="clear" w:color="auto" w:fill="auto"/>
          </w:tcPr>
          <w:p w14:paraId="17D87FDD" w14:textId="77777777" w:rsidR="00571499" w:rsidRPr="00306BD6" w:rsidRDefault="00571499" w:rsidP="002C7C42">
            <w:pPr>
              <w:tabs>
                <w:tab w:val="left" w:pos="720"/>
              </w:tabs>
              <w:ind w:right="-195"/>
              <w:jc w:val="both"/>
              <w:rPr>
                <w:rFonts w:asciiTheme="minorHAnsi" w:hAnsiTheme="minorHAnsi" w:cstheme="minorHAnsi"/>
                <w:bCs/>
                <w:sz w:val="22"/>
                <w:szCs w:val="22"/>
              </w:rPr>
            </w:pPr>
            <w:r w:rsidRPr="00306BD6">
              <w:rPr>
                <w:rFonts w:asciiTheme="minorHAnsi" w:hAnsiTheme="minorHAnsi" w:cstheme="minorHAnsi"/>
                <w:bCs/>
                <w:sz w:val="22"/>
                <w:szCs w:val="22"/>
              </w:rPr>
              <w:t xml:space="preserve">Resiliency  </w:t>
            </w:r>
          </w:p>
        </w:tc>
        <w:tc>
          <w:tcPr>
            <w:tcW w:w="2498" w:type="dxa"/>
          </w:tcPr>
          <w:p w14:paraId="67AE0026" w14:textId="4738B29E" w:rsidR="00571499" w:rsidRPr="00306BD6" w:rsidRDefault="00A951A8" w:rsidP="002C7C42">
            <w:pPr>
              <w:tabs>
                <w:tab w:val="left" w:pos="720"/>
              </w:tabs>
              <w:ind w:right="-195"/>
              <w:jc w:val="both"/>
              <w:rPr>
                <w:rFonts w:asciiTheme="minorHAnsi" w:hAnsiTheme="minorHAnsi" w:cstheme="minorHAnsi"/>
                <w:bCs/>
                <w:sz w:val="22"/>
                <w:szCs w:val="22"/>
              </w:rPr>
            </w:pPr>
            <w:r w:rsidRPr="00306BD6">
              <w:rPr>
                <w:rFonts w:asciiTheme="minorHAnsi" w:hAnsiTheme="minorHAnsi" w:cstheme="minorHAnsi"/>
                <w:bCs/>
                <w:sz w:val="22"/>
                <w:szCs w:val="22"/>
              </w:rPr>
              <w:t>Transparency</w:t>
            </w:r>
          </w:p>
        </w:tc>
      </w:tr>
    </w:tbl>
    <w:p w14:paraId="743376FB" w14:textId="77777777" w:rsidR="00571499" w:rsidRPr="00306BD6" w:rsidRDefault="00571499" w:rsidP="00571499">
      <w:pPr>
        <w:tabs>
          <w:tab w:val="left" w:pos="720"/>
        </w:tabs>
        <w:jc w:val="both"/>
        <w:rPr>
          <w:rFonts w:asciiTheme="minorHAnsi" w:hAnsiTheme="minorHAnsi" w:cstheme="minorHAnsi"/>
          <w:b/>
        </w:rPr>
      </w:pPr>
    </w:p>
    <w:p w14:paraId="7A290E62" w14:textId="77777777" w:rsidR="002A1E5A" w:rsidRPr="00306BD6" w:rsidRDefault="002A1E5A" w:rsidP="002A1E5A">
      <w:pPr>
        <w:tabs>
          <w:tab w:val="left" w:pos="720"/>
        </w:tabs>
        <w:jc w:val="both"/>
        <w:rPr>
          <w:rFonts w:asciiTheme="minorHAnsi" w:hAnsiTheme="minorHAnsi" w:cstheme="minorHAnsi"/>
          <w:b/>
        </w:rPr>
      </w:pPr>
      <w:r w:rsidRPr="00306BD6">
        <w:rPr>
          <w:rFonts w:asciiTheme="minorHAnsi" w:hAnsiTheme="minorHAnsi" w:cstheme="minorHAnsi"/>
          <w:b/>
        </w:rPr>
        <w:t>PHYSICAL REQUIREMENTS</w:t>
      </w:r>
    </w:p>
    <w:p w14:paraId="1419C3DC" w14:textId="77777777" w:rsidR="002A1E5A" w:rsidRPr="00306BD6" w:rsidRDefault="002A1E5A" w:rsidP="002A1E5A">
      <w:pPr>
        <w:tabs>
          <w:tab w:val="left" w:pos="720"/>
        </w:tabs>
        <w:jc w:val="both"/>
        <w:rPr>
          <w:rFonts w:asciiTheme="minorHAnsi" w:hAnsiTheme="minorHAnsi" w:cstheme="minorHAnsi"/>
          <w:b/>
        </w:rPr>
      </w:pPr>
    </w:p>
    <w:p w14:paraId="3B7B84F2" w14:textId="3A6EF7A4" w:rsidR="002A1E5A" w:rsidRPr="00306BD6" w:rsidRDefault="002A1E5A" w:rsidP="002A1E5A">
      <w:pPr>
        <w:pStyle w:val="v1msoplaintext"/>
        <w:shd w:val="clear" w:color="auto" w:fill="FFFFFF"/>
        <w:spacing w:before="0" w:beforeAutospacing="0" w:after="0" w:afterAutospacing="0"/>
        <w:rPr>
          <w:rFonts w:asciiTheme="minorHAnsi" w:hAnsiTheme="minorHAnsi" w:cstheme="minorHAnsi"/>
          <w:sz w:val="22"/>
          <w:szCs w:val="22"/>
        </w:rPr>
      </w:pPr>
      <w:r w:rsidRPr="00306BD6">
        <w:rPr>
          <w:rFonts w:asciiTheme="minorHAnsi" w:hAnsiTheme="minorHAnsi" w:cstheme="minorHAnsi"/>
          <w:sz w:val="22"/>
          <w:szCs w:val="22"/>
        </w:rPr>
        <w:t>Ability to sit or stand for extended periods of time while working at a computer in an office setting. Ability to safely move about an office with standard office equipment and furnishings present. Can walk and</w:t>
      </w:r>
      <w:r w:rsidR="00DD0695" w:rsidRPr="00306BD6">
        <w:rPr>
          <w:rFonts w:asciiTheme="minorHAnsi" w:hAnsiTheme="minorHAnsi" w:cstheme="minorHAnsi"/>
          <w:sz w:val="22"/>
          <w:szCs w:val="22"/>
        </w:rPr>
        <w:t xml:space="preserve"> </w:t>
      </w:r>
      <w:r w:rsidRPr="00306BD6">
        <w:rPr>
          <w:rFonts w:asciiTheme="minorHAnsi" w:hAnsiTheme="minorHAnsi" w:cstheme="minorHAnsi"/>
          <w:sz w:val="22"/>
          <w:szCs w:val="22"/>
        </w:rPr>
        <w:t>carry equipment, potentially</w:t>
      </w:r>
      <w:r w:rsidR="00DD0695" w:rsidRPr="00306BD6">
        <w:rPr>
          <w:rFonts w:asciiTheme="minorHAnsi" w:hAnsiTheme="minorHAnsi" w:cstheme="minorHAnsi"/>
          <w:sz w:val="22"/>
          <w:szCs w:val="22"/>
        </w:rPr>
        <w:t xml:space="preserve"> </w:t>
      </w:r>
      <w:r w:rsidRPr="00306BD6">
        <w:rPr>
          <w:rFonts w:asciiTheme="minorHAnsi" w:hAnsiTheme="minorHAnsi" w:cstheme="minorHAnsi"/>
          <w:sz w:val="22"/>
          <w:szCs w:val="22"/>
        </w:rPr>
        <w:t xml:space="preserve">in rough terrain. Can safely lift approximately 50 pounds as needed. Ability to work in varied weather including inhospitable conditions.  </w:t>
      </w:r>
    </w:p>
    <w:p w14:paraId="26874D3F" w14:textId="77777777" w:rsidR="002A1E5A" w:rsidRPr="00306BD6" w:rsidRDefault="002A1E5A" w:rsidP="002A1E5A">
      <w:pPr>
        <w:tabs>
          <w:tab w:val="left" w:pos="720"/>
        </w:tabs>
        <w:jc w:val="both"/>
        <w:rPr>
          <w:rFonts w:asciiTheme="minorHAnsi" w:hAnsiTheme="minorHAnsi" w:cstheme="minorHAnsi"/>
          <w:b/>
        </w:rPr>
      </w:pPr>
    </w:p>
    <w:p w14:paraId="2FAB1E7D" w14:textId="77777777" w:rsidR="002A1E5A" w:rsidRPr="00306BD6" w:rsidRDefault="002A1E5A" w:rsidP="002A1E5A">
      <w:pPr>
        <w:tabs>
          <w:tab w:val="left" w:pos="720"/>
        </w:tabs>
        <w:jc w:val="both"/>
        <w:rPr>
          <w:rFonts w:asciiTheme="minorHAnsi" w:hAnsiTheme="minorHAnsi" w:cstheme="minorHAnsi"/>
          <w:b/>
        </w:rPr>
      </w:pPr>
      <w:r w:rsidRPr="00306BD6">
        <w:rPr>
          <w:rFonts w:asciiTheme="minorHAnsi" w:hAnsiTheme="minorHAnsi" w:cstheme="minorHAnsi"/>
          <w:b/>
        </w:rPr>
        <w:t>CONDITIONS OF EMPLOYMENT</w:t>
      </w:r>
    </w:p>
    <w:p w14:paraId="52BD6884" w14:textId="77777777" w:rsidR="002A1E5A" w:rsidRPr="00306BD6" w:rsidRDefault="002A1E5A" w:rsidP="002A1E5A">
      <w:pPr>
        <w:pStyle w:val="ListParagraph"/>
        <w:widowControl/>
        <w:numPr>
          <w:ilvl w:val="0"/>
          <w:numId w:val="12"/>
        </w:numPr>
        <w:tabs>
          <w:tab w:val="left" w:pos="720"/>
        </w:tabs>
        <w:autoSpaceDE/>
        <w:autoSpaceDN/>
        <w:contextualSpacing/>
        <w:jc w:val="both"/>
        <w:rPr>
          <w:rFonts w:asciiTheme="minorHAnsi" w:hAnsiTheme="minorHAnsi" w:cstheme="minorHAnsi"/>
          <w:bCs/>
        </w:rPr>
      </w:pPr>
      <w:r w:rsidRPr="00306BD6">
        <w:rPr>
          <w:rFonts w:asciiTheme="minorHAnsi" w:hAnsiTheme="minorHAnsi" w:cstheme="minorHAnsi"/>
          <w:bCs/>
        </w:rPr>
        <w:t xml:space="preserve">Reliable vehicle and ability to travel to and from locations inaccessible by public transportation for job-related </w:t>
      </w:r>
      <w:proofErr w:type="gramStart"/>
      <w:r w:rsidRPr="00306BD6">
        <w:rPr>
          <w:rFonts w:asciiTheme="minorHAnsi" w:hAnsiTheme="minorHAnsi" w:cstheme="minorHAnsi"/>
          <w:bCs/>
        </w:rPr>
        <w:t>duties</w:t>
      </w:r>
      <w:proofErr w:type="gramEnd"/>
    </w:p>
    <w:p w14:paraId="475F7841" w14:textId="77777777" w:rsidR="002A1E5A" w:rsidRPr="00306BD6" w:rsidRDefault="002A1E5A" w:rsidP="002A1E5A">
      <w:pPr>
        <w:pStyle w:val="ListParagraph"/>
        <w:widowControl/>
        <w:numPr>
          <w:ilvl w:val="0"/>
          <w:numId w:val="12"/>
        </w:numPr>
        <w:tabs>
          <w:tab w:val="left" w:pos="720"/>
        </w:tabs>
        <w:autoSpaceDE/>
        <w:autoSpaceDN/>
        <w:contextualSpacing/>
        <w:jc w:val="both"/>
        <w:rPr>
          <w:rFonts w:asciiTheme="minorHAnsi" w:hAnsiTheme="minorHAnsi" w:cstheme="minorHAnsi"/>
          <w:bCs/>
        </w:rPr>
      </w:pPr>
      <w:r w:rsidRPr="00306BD6">
        <w:rPr>
          <w:rFonts w:asciiTheme="minorHAnsi" w:hAnsiTheme="minorHAnsi" w:cstheme="minorHAnsi"/>
          <w:bCs/>
        </w:rPr>
        <w:t>Valid driver’s license</w:t>
      </w:r>
    </w:p>
    <w:p w14:paraId="34952976" w14:textId="77777777" w:rsidR="002A1E5A" w:rsidRPr="00306BD6" w:rsidRDefault="002A1E5A" w:rsidP="002A1E5A">
      <w:pPr>
        <w:pStyle w:val="ListParagraph"/>
        <w:widowControl/>
        <w:numPr>
          <w:ilvl w:val="0"/>
          <w:numId w:val="12"/>
        </w:numPr>
        <w:tabs>
          <w:tab w:val="left" w:pos="720"/>
        </w:tabs>
        <w:autoSpaceDE/>
        <w:autoSpaceDN/>
        <w:contextualSpacing/>
        <w:jc w:val="both"/>
        <w:rPr>
          <w:rFonts w:asciiTheme="minorHAnsi" w:hAnsiTheme="minorHAnsi" w:cstheme="minorHAnsi"/>
          <w:bCs/>
        </w:rPr>
      </w:pPr>
      <w:r w:rsidRPr="00306BD6">
        <w:rPr>
          <w:rFonts w:asciiTheme="minorHAnsi" w:hAnsiTheme="minorHAnsi" w:cstheme="minorHAnsi"/>
          <w:bCs/>
        </w:rPr>
        <w:t>Compliance with organization-wide policies and guidelines</w:t>
      </w:r>
    </w:p>
    <w:p w14:paraId="59645128" w14:textId="77777777" w:rsidR="002A1E5A" w:rsidRPr="00306BD6" w:rsidRDefault="002A1E5A" w:rsidP="002A1E5A">
      <w:pPr>
        <w:pStyle w:val="ListParagraph"/>
        <w:widowControl/>
        <w:numPr>
          <w:ilvl w:val="0"/>
          <w:numId w:val="12"/>
        </w:numPr>
        <w:tabs>
          <w:tab w:val="left" w:pos="720"/>
        </w:tabs>
        <w:autoSpaceDE/>
        <w:autoSpaceDN/>
        <w:contextualSpacing/>
        <w:jc w:val="both"/>
        <w:rPr>
          <w:rFonts w:asciiTheme="minorHAnsi" w:hAnsiTheme="minorHAnsi" w:cstheme="minorHAnsi"/>
          <w:bCs/>
        </w:rPr>
      </w:pPr>
      <w:r w:rsidRPr="00306BD6">
        <w:rPr>
          <w:rFonts w:asciiTheme="minorHAnsi" w:hAnsiTheme="minorHAnsi" w:cstheme="minorHAnsi"/>
          <w:bCs/>
        </w:rPr>
        <w:t>Compliance with data practices policies and standards</w:t>
      </w:r>
    </w:p>
    <w:p w14:paraId="788A5BB2" w14:textId="77777777" w:rsidR="002A1E5A" w:rsidRPr="00306BD6" w:rsidRDefault="002A1E5A" w:rsidP="002A1E5A">
      <w:pPr>
        <w:pStyle w:val="ListParagraph"/>
        <w:widowControl/>
        <w:numPr>
          <w:ilvl w:val="0"/>
          <w:numId w:val="12"/>
        </w:numPr>
        <w:tabs>
          <w:tab w:val="left" w:pos="720"/>
        </w:tabs>
        <w:autoSpaceDE/>
        <w:autoSpaceDN/>
        <w:contextualSpacing/>
        <w:jc w:val="both"/>
        <w:rPr>
          <w:rFonts w:asciiTheme="minorHAnsi" w:hAnsiTheme="minorHAnsi" w:cstheme="minorHAnsi"/>
          <w:bCs/>
        </w:rPr>
      </w:pPr>
      <w:r w:rsidRPr="00306BD6">
        <w:rPr>
          <w:rFonts w:asciiTheme="minorHAnsi" w:hAnsiTheme="minorHAnsi" w:cstheme="minorHAnsi"/>
          <w:bCs/>
        </w:rPr>
        <w:t>Successful completion of background check</w:t>
      </w:r>
    </w:p>
    <w:p w14:paraId="6EECB8A4" w14:textId="77777777" w:rsidR="002A1E5A" w:rsidRPr="00306BD6" w:rsidRDefault="002A1E5A" w:rsidP="002A1E5A">
      <w:pPr>
        <w:pStyle w:val="ListParagraph"/>
        <w:widowControl/>
        <w:numPr>
          <w:ilvl w:val="0"/>
          <w:numId w:val="12"/>
        </w:numPr>
        <w:tabs>
          <w:tab w:val="left" w:pos="720"/>
        </w:tabs>
        <w:autoSpaceDE/>
        <w:autoSpaceDN/>
        <w:contextualSpacing/>
        <w:jc w:val="both"/>
        <w:rPr>
          <w:rFonts w:asciiTheme="minorHAnsi" w:hAnsiTheme="minorHAnsi" w:cstheme="minorHAnsi"/>
          <w:bCs/>
        </w:rPr>
      </w:pPr>
      <w:r w:rsidRPr="00306BD6">
        <w:rPr>
          <w:rFonts w:asciiTheme="minorHAnsi" w:hAnsiTheme="minorHAnsi" w:cstheme="minorHAnsi"/>
          <w:bCs/>
        </w:rPr>
        <w:t xml:space="preserve">Ability to work during RCWD office hours (currently 8:00 am – 4:30 pm, Monday through Friday), plus occasional evening and weekend </w:t>
      </w:r>
      <w:proofErr w:type="gramStart"/>
      <w:r w:rsidRPr="00306BD6">
        <w:rPr>
          <w:rFonts w:asciiTheme="minorHAnsi" w:hAnsiTheme="minorHAnsi" w:cstheme="minorHAnsi"/>
          <w:bCs/>
        </w:rPr>
        <w:t>hours</w:t>
      </w:r>
      <w:proofErr w:type="gramEnd"/>
    </w:p>
    <w:p w14:paraId="4AA5CEE4" w14:textId="77777777" w:rsidR="00DD0695" w:rsidRPr="00306BD6" w:rsidRDefault="00DD0695" w:rsidP="00571499">
      <w:pPr>
        <w:tabs>
          <w:tab w:val="left" w:pos="720"/>
        </w:tabs>
        <w:jc w:val="both"/>
        <w:rPr>
          <w:rFonts w:asciiTheme="minorHAnsi" w:hAnsiTheme="minorHAnsi" w:cstheme="minorHAnsi"/>
        </w:rPr>
      </w:pPr>
    </w:p>
    <w:p w14:paraId="6A3602BE" w14:textId="77777777" w:rsidR="00861F77" w:rsidRPr="00306BD6" w:rsidRDefault="00861F77" w:rsidP="00571499">
      <w:pPr>
        <w:rPr>
          <w:rFonts w:asciiTheme="minorHAnsi" w:hAnsiTheme="minorHAnsi" w:cstheme="minorHAnsi"/>
        </w:rPr>
      </w:pPr>
    </w:p>
    <w:p w14:paraId="0E68428A" w14:textId="4F90345F" w:rsidR="00571499" w:rsidRDefault="00571499" w:rsidP="00571499">
      <w:pPr>
        <w:rPr>
          <w:rFonts w:asciiTheme="minorHAnsi" w:hAnsiTheme="minorHAnsi" w:cstheme="minorHAnsi"/>
          <w:i/>
          <w:iCs/>
        </w:rPr>
      </w:pPr>
      <w:r w:rsidRPr="00306BD6">
        <w:rPr>
          <w:rFonts w:asciiTheme="minorHAnsi" w:hAnsiTheme="minorHAnsi" w:cstheme="minorHAnsi"/>
          <w:i/>
          <w:iCs/>
        </w:rPr>
        <w:t>The above is intended to describe the general content of and requirements for the performance of this job. It is not to be construed as an exhaustive statement of duties, responsibilities or requirements and does not imply a contract.</w:t>
      </w:r>
    </w:p>
    <w:p w14:paraId="5E1AFD67" w14:textId="77777777" w:rsidR="00DD0695" w:rsidRPr="00306BD6" w:rsidRDefault="00DD0695" w:rsidP="00571499">
      <w:pPr>
        <w:rPr>
          <w:rFonts w:asciiTheme="minorHAnsi" w:hAnsiTheme="minorHAnsi" w:cstheme="minorHAnsi"/>
          <w:i/>
          <w:iCs/>
        </w:rPr>
      </w:pPr>
    </w:p>
    <w:p w14:paraId="4980EE3F" w14:textId="77777777" w:rsidR="00571499" w:rsidRPr="00306BD6" w:rsidRDefault="00096C5B" w:rsidP="00571499">
      <w:pPr>
        <w:tabs>
          <w:tab w:val="left" w:pos="720"/>
        </w:tabs>
        <w:jc w:val="both"/>
        <w:rPr>
          <w:rFonts w:asciiTheme="minorHAnsi" w:hAnsiTheme="minorHAnsi" w:cstheme="minorHAnsi"/>
        </w:rPr>
      </w:pPr>
      <w:r>
        <w:rPr>
          <w:rFonts w:asciiTheme="minorHAnsi" w:hAnsiTheme="minorHAnsi" w:cstheme="minorHAnsi"/>
        </w:rPr>
        <w:pict w14:anchorId="10C02054">
          <v:rect id="_x0000_i1025" style="width:0;height:1.5pt" o:hralign="center" o:hrstd="t" o:hr="t" fillcolor="#a0a0a0" stroked="f"/>
        </w:pict>
      </w:r>
    </w:p>
    <w:p w14:paraId="7240CB10" w14:textId="77777777" w:rsidR="00571499" w:rsidRPr="00306BD6" w:rsidRDefault="00571499" w:rsidP="00571499">
      <w:pPr>
        <w:tabs>
          <w:tab w:val="left" w:pos="720"/>
        </w:tabs>
        <w:rPr>
          <w:rFonts w:asciiTheme="minorHAnsi" w:hAnsiTheme="minorHAnsi" w:cstheme="minorHAnsi"/>
        </w:rPr>
      </w:pPr>
      <w:r w:rsidRPr="00306BD6">
        <w:rPr>
          <w:rFonts w:asciiTheme="minorHAnsi" w:hAnsiTheme="minorHAnsi" w:cstheme="minorHAnsi"/>
        </w:rPr>
        <w:t>Rice Creek Watershed District is an Equal Opportunity Employer.  In compliance with the Americans with Disabilities Act, the District will provide reasonable accommodations to qualified individuals with disabilities and encourages both prospective and current employees to discuss potential accommodations with the employer.</w:t>
      </w:r>
    </w:p>
    <w:p w14:paraId="627E6C8B" w14:textId="77777777" w:rsidR="00DD0695" w:rsidRPr="00306BD6" w:rsidRDefault="00DD0695" w:rsidP="00571499">
      <w:pPr>
        <w:tabs>
          <w:tab w:val="left" w:pos="720"/>
        </w:tabs>
        <w:jc w:val="both"/>
        <w:rPr>
          <w:rFonts w:asciiTheme="minorHAnsi" w:hAnsiTheme="minorHAnsi" w:cstheme="minorHAnsi"/>
        </w:rPr>
      </w:pPr>
    </w:p>
    <w:p w14:paraId="00738B38" w14:textId="77777777" w:rsidR="00571499" w:rsidRPr="00306BD6" w:rsidRDefault="00571499" w:rsidP="00571499">
      <w:pPr>
        <w:tabs>
          <w:tab w:val="left" w:pos="720"/>
        </w:tabs>
        <w:jc w:val="both"/>
        <w:rPr>
          <w:rFonts w:asciiTheme="minorHAnsi" w:hAnsiTheme="minorHAnsi" w:cstheme="minorHAnsi"/>
        </w:rPr>
      </w:pPr>
    </w:p>
    <w:p w14:paraId="5F37E40D" w14:textId="19000958" w:rsidR="004D33E9" w:rsidRPr="00306BD6" w:rsidRDefault="00571499" w:rsidP="00306BD6">
      <w:pPr>
        <w:pBdr>
          <w:top w:val="single" w:sz="8" w:space="0" w:color="000000"/>
          <w:left w:val="single" w:sz="8" w:space="0" w:color="000000"/>
          <w:bottom w:val="single" w:sz="8" w:space="0" w:color="000000"/>
          <w:right w:val="single" w:sz="8" w:space="0" w:color="000000"/>
        </w:pBdr>
        <w:rPr>
          <w:rFonts w:asciiTheme="minorHAnsi" w:hAnsiTheme="minorHAnsi" w:cstheme="minorHAnsi"/>
        </w:rPr>
      </w:pPr>
      <w:r w:rsidRPr="00306BD6">
        <w:rPr>
          <w:rFonts w:asciiTheme="minorHAnsi" w:hAnsiTheme="minorHAnsi" w:cstheme="minorHAnsi"/>
        </w:rPr>
        <w:t xml:space="preserve">The Rice Creek Watershed District will not discriminate against or harass any employee or applicant for employment because of race, color, creed, religion, national origin, sex, gender identity, disability, age, marital status, sexual orientation, or status </w:t>
      </w:r>
      <w:proofErr w:type="gramStart"/>
      <w:r w:rsidRPr="00306BD6">
        <w:rPr>
          <w:rFonts w:asciiTheme="minorHAnsi" w:hAnsiTheme="minorHAnsi" w:cstheme="minorHAnsi"/>
        </w:rPr>
        <w:t>with regard to</w:t>
      </w:r>
      <w:proofErr w:type="gramEnd"/>
      <w:r w:rsidRPr="00306BD6">
        <w:rPr>
          <w:rFonts w:asciiTheme="minorHAnsi" w:hAnsiTheme="minorHAnsi" w:cstheme="minorHAnsi"/>
        </w:rPr>
        <w:t xml:space="preserve"> public assistance.</w:t>
      </w:r>
    </w:p>
    <w:sectPr w:rsidR="004D33E9" w:rsidRPr="00306BD6" w:rsidSect="003B6CAC">
      <w:headerReference w:type="default" r:id="rId8"/>
      <w:footerReference w:type="even" r:id="rId9"/>
      <w:footerReference w:type="default" r:id="rId10"/>
      <w:headerReference w:type="first" r:id="rId11"/>
      <w:pgSz w:w="12240" w:h="15840"/>
      <w:pgMar w:top="1400" w:right="1300" w:bottom="280" w:left="13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DC2B" w14:textId="77777777" w:rsidR="006E0C37" w:rsidRDefault="006E0C37" w:rsidP="00A93651">
      <w:r>
        <w:separator/>
      </w:r>
    </w:p>
  </w:endnote>
  <w:endnote w:type="continuationSeparator" w:id="0">
    <w:p w14:paraId="3BBF13DA" w14:textId="77777777" w:rsidR="006E0C37" w:rsidRDefault="006E0C37" w:rsidP="00A9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5D60" w14:textId="77777777" w:rsidR="008D786C" w:rsidRDefault="008D786C" w:rsidP="008D7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21EE43" w14:textId="77777777" w:rsidR="008D786C" w:rsidRDefault="008D786C" w:rsidP="003B6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AB9A" w14:textId="77777777" w:rsidR="008D786C" w:rsidRDefault="008D786C" w:rsidP="008D7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CAC">
      <w:rPr>
        <w:rStyle w:val="PageNumber"/>
        <w:noProof/>
      </w:rPr>
      <w:t>2</w:t>
    </w:r>
    <w:r>
      <w:rPr>
        <w:rStyle w:val="PageNumber"/>
      </w:rPr>
      <w:fldChar w:fldCharType="end"/>
    </w:r>
  </w:p>
  <w:p w14:paraId="04C919ED" w14:textId="77777777" w:rsidR="00426351" w:rsidRDefault="00426351" w:rsidP="003B6C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0555" w14:textId="77777777" w:rsidR="006E0C37" w:rsidRDefault="006E0C37" w:rsidP="00A93651">
      <w:r>
        <w:separator/>
      </w:r>
    </w:p>
  </w:footnote>
  <w:footnote w:type="continuationSeparator" w:id="0">
    <w:p w14:paraId="25EFD4BF" w14:textId="77777777" w:rsidR="006E0C37" w:rsidRDefault="006E0C37" w:rsidP="00A93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93651" w14:paraId="46C81A20" w14:textId="77777777" w:rsidTr="002C7C42">
      <w:tc>
        <w:tcPr>
          <w:tcW w:w="4788" w:type="dxa"/>
        </w:tcPr>
        <w:p w14:paraId="47CA67D7" w14:textId="77777777" w:rsidR="00A93651" w:rsidRPr="001B1A1A" w:rsidRDefault="00A93651" w:rsidP="00A93651">
          <w:pPr>
            <w:rPr>
              <w:b/>
              <w:bCs/>
              <w:sz w:val="32"/>
              <w:szCs w:val="32"/>
            </w:rPr>
          </w:pPr>
          <w:r w:rsidRPr="009C47AC">
            <w:rPr>
              <w:noProof/>
            </w:rPr>
            <w:drawing>
              <wp:inline distT="0" distB="0" distL="0" distR="0" wp14:anchorId="059F21A8" wp14:editId="44DAF050">
                <wp:extent cx="1990725" cy="5143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14350"/>
                        </a:xfrm>
                        <a:prstGeom prst="rect">
                          <a:avLst/>
                        </a:prstGeom>
                        <a:noFill/>
                        <a:ln>
                          <a:noFill/>
                        </a:ln>
                      </pic:spPr>
                    </pic:pic>
                  </a:graphicData>
                </a:graphic>
              </wp:inline>
            </w:drawing>
          </w:r>
        </w:p>
      </w:tc>
      <w:tc>
        <w:tcPr>
          <w:tcW w:w="4788" w:type="dxa"/>
        </w:tcPr>
        <w:p w14:paraId="3AFE90A7" w14:textId="77777777" w:rsidR="00A93651" w:rsidRDefault="00A93651" w:rsidP="00A93651">
          <w:pPr>
            <w:jc w:val="right"/>
            <w:rPr>
              <w:b/>
              <w:bCs/>
              <w:sz w:val="32"/>
              <w:szCs w:val="32"/>
            </w:rPr>
          </w:pPr>
        </w:p>
        <w:p w14:paraId="53001F93" w14:textId="77777777" w:rsidR="00A93651" w:rsidRPr="001B1A1A" w:rsidRDefault="00A93651" w:rsidP="00A93651">
          <w:pPr>
            <w:jc w:val="right"/>
            <w:rPr>
              <w:b/>
              <w:bCs/>
              <w:sz w:val="32"/>
              <w:szCs w:val="32"/>
            </w:rPr>
          </w:pPr>
          <w:r w:rsidRPr="001B1A1A">
            <w:rPr>
              <w:b/>
              <w:bCs/>
              <w:sz w:val="32"/>
              <w:szCs w:val="32"/>
            </w:rPr>
            <w:t>POSITION DESCRIPTION</w:t>
          </w:r>
        </w:p>
      </w:tc>
    </w:tr>
  </w:tbl>
  <w:p w14:paraId="77D1BC46" w14:textId="6DC6A569" w:rsidR="00A93651" w:rsidRDefault="00A93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3CA2" w14:textId="1D2D66F0" w:rsidR="00A806A8" w:rsidRDefault="00A806A8">
    <w:pPr>
      <w:pStyle w:val="Header"/>
    </w:pPr>
    <w:r w:rsidRPr="009C47AC">
      <w:rPr>
        <w:noProof/>
      </w:rPr>
      <w:drawing>
        <wp:inline distT="0" distB="0" distL="0" distR="0" wp14:anchorId="3E3F1456" wp14:editId="14FBF94B">
          <wp:extent cx="1990725" cy="514350"/>
          <wp:effectExtent l="0" t="0" r="0" b="0"/>
          <wp:docPr id="1090824216"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24216" name="Picture 7"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14350"/>
                  </a:xfrm>
                  <a:prstGeom prst="rect">
                    <a:avLst/>
                  </a:prstGeom>
                  <a:noFill/>
                  <a:ln>
                    <a:noFill/>
                  </a:ln>
                </pic:spPr>
              </pic:pic>
            </a:graphicData>
          </a:graphic>
        </wp:inline>
      </w:drawing>
    </w:r>
    <w:r w:rsidRPr="00A806A8">
      <w:rPr>
        <w:b/>
        <w:bCs/>
        <w:sz w:val="32"/>
        <w:szCs w:val="32"/>
      </w:rPr>
      <w:t xml:space="preserve"> </w:t>
    </w:r>
    <w:r>
      <w:rPr>
        <w:b/>
        <w:bCs/>
        <w:sz w:val="32"/>
        <w:szCs w:val="32"/>
      </w:rPr>
      <w:tab/>
    </w:r>
    <w:r>
      <w:rPr>
        <w:b/>
        <w:bCs/>
        <w:sz w:val="32"/>
        <w:szCs w:val="32"/>
      </w:rPr>
      <w:tab/>
    </w:r>
    <w:r w:rsidRPr="001B1A1A">
      <w:rPr>
        <w:b/>
        <w:bCs/>
        <w:sz w:val="32"/>
        <w:szCs w:val="32"/>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998"/>
    <w:multiLevelType w:val="hybridMultilevel"/>
    <w:tmpl w:val="485E90D0"/>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 w15:restartNumberingAfterBreak="0">
    <w:nsid w:val="03F57BDF"/>
    <w:multiLevelType w:val="hybridMultilevel"/>
    <w:tmpl w:val="C9BCB1A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05DC048F"/>
    <w:multiLevelType w:val="hybridMultilevel"/>
    <w:tmpl w:val="4878ADAC"/>
    <w:lvl w:ilvl="0" w:tplc="915869F4">
      <w:start w:val="8"/>
      <w:numFmt w:val="lowerLetter"/>
      <w:lvlText w:val="%1)"/>
      <w:lvlJc w:val="left"/>
      <w:pPr>
        <w:ind w:left="78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15:restartNumberingAfterBreak="0">
    <w:nsid w:val="0D5D6286"/>
    <w:multiLevelType w:val="hybridMultilevel"/>
    <w:tmpl w:val="F45C0E12"/>
    <w:lvl w:ilvl="0" w:tplc="047A2FB2">
      <w:start w:val="3"/>
      <w:numFmt w:val="decimal"/>
      <w:lvlText w:val="%1."/>
      <w:lvlJc w:val="left"/>
      <w:pPr>
        <w:ind w:left="291" w:hanging="291"/>
      </w:pPr>
      <w:rPr>
        <w:rFonts w:ascii="Calibri" w:eastAsia="Calibri" w:hAnsi="Calibri" w:cs="Calibri" w:hint="default"/>
        <w:spacing w:val="-2"/>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81C5E"/>
    <w:multiLevelType w:val="hybridMultilevel"/>
    <w:tmpl w:val="CEA290F8"/>
    <w:lvl w:ilvl="0" w:tplc="B62092A6">
      <w:start w:val="1"/>
      <w:numFmt w:val="decimal"/>
      <w:lvlText w:val="%1."/>
      <w:lvlJc w:val="left"/>
      <w:pPr>
        <w:ind w:left="840" w:hanging="291"/>
      </w:pPr>
      <w:rPr>
        <w:rFonts w:ascii="Calibri" w:eastAsia="Calibri" w:hAnsi="Calibri" w:cs="Calibri" w:hint="default"/>
        <w:spacing w:val="-2"/>
        <w:w w:val="100"/>
        <w:sz w:val="24"/>
        <w:szCs w:val="24"/>
      </w:rPr>
    </w:lvl>
    <w:lvl w:ilvl="1" w:tplc="04090017">
      <w:start w:val="1"/>
      <w:numFmt w:val="lowerLetter"/>
      <w:lvlText w:val="%2)"/>
      <w:lvlJc w:val="left"/>
      <w:pPr>
        <w:ind w:left="1200" w:hanging="360"/>
      </w:pPr>
      <w:rPr>
        <w:rFonts w:hint="default"/>
        <w:spacing w:val="-1"/>
        <w:w w:val="100"/>
        <w:sz w:val="24"/>
        <w:szCs w:val="24"/>
      </w:rPr>
    </w:lvl>
    <w:lvl w:ilvl="2" w:tplc="0409001B">
      <w:start w:val="1"/>
      <w:numFmt w:val="lowerRoman"/>
      <w:lvlText w:val="%3."/>
      <w:lvlJc w:val="right"/>
      <w:pPr>
        <w:ind w:left="1560" w:hanging="360"/>
      </w:pPr>
      <w:rPr>
        <w:rFonts w:hint="default"/>
        <w:w w:val="99"/>
        <w:sz w:val="24"/>
        <w:szCs w:val="24"/>
      </w:rPr>
    </w:lvl>
    <w:lvl w:ilvl="3" w:tplc="1CC06756">
      <w:numFmt w:val="bullet"/>
      <w:lvlText w:val="•"/>
      <w:lvlJc w:val="left"/>
      <w:pPr>
        <w:ind w:left="2555" w:hanging="360"/>
      </w:pPr>
      <w:rPr>
        <w:rFonts w:hint="default"/>
      </w:rPr>
    </w:lvl>
    <w:lvl w:ilvl="4" w:tplc="BB0080CC">
      <w:numFmt w:val="bullet"/>
      <w:lvlText w:val="•"/>
      <w:lvlJc w:val="left"/>
      <w:pPr>
        <w:ind w:left="3550" w:hanging="360"/>
      </w:pPr>
      <w:rPr>
        <w:rFonts w:hint="default"/>
      </w:rPr>
    </w:lvl>
    <w:lvl w:ilvl="5" w:tplc="B0AE99A4">
      <w:numFmt w:val="bullet"/>
      <w:lvlText w:val="•"/>
      <w:lvlJc w:val="left"/>
      <w:pPr>
        <w:ind w:left="4545" w:hanging="360"/>
      </w:pPr>
      <w:rPr>
        <w:rFonts w:hint="default"/>
      </w:rPr>
    </w:lvl>
    <w:lvl w:ilvl="6" w:tplc="B01CA5A8">
      <w:numFmt w:val="bullet"/>
      <w:lvlText w:val="•"/>
      <w:lvlJc w:val="left"/>
      <w:pPr>
        <w:ind w:left="5540" w:hanging="360"/>
      </w:pPr>
      <w:rPr>
        <w:rFonts w:hint="default"/>
      </w:rPr>
    </w:lvl>
    <w:lvl w:ilvl="7" w:tplc="B0065DC2">
      <w:numFmt w:val="bullet"/>
      <w:lvlText w:val="•"/>
      <w:lvlJc w:val="left"/>
      <w:pPr>
        <w:ind w:left="6535" w:hanging="360"/>
      </w:pPr>
      <w:rPr>
        <w:rFonts w:hint="default"/>
      </w:rPr>
    </w:lvl>
    <w:lvl w:ilvl="8" w:tplc="4AF64EFA">
      <w:numFmt w:val="bullet"/>
      <w:lvlText w:val="•"/>
      <w:lvlJc w:val="left"/>
      <w:pPr>
        <w:ind w:left="7530" w:hanging="360"/>
      </w:pPr>
      <w:rPr>
        <w:rFonts w:hint="default"/>
      </w:rPr>
    </w:lvl>
  </w:abstractNum>
  <w:abstractNum w:abstractNumId="5" w15:restartNumberingAfterBreak="0">
    <w:nsid w:val="162E1288"/>
    <w:multiLevelType w:val="hybridMultilevel"/>
    <w:tmpl w:val="4EF8E6E4"/>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6" w15:restartNumberingAfterBreak="0">
    <w:nsid w:val="17DB6FD2"/>
    <w:multiLevelType w:val="hybridMultilevel"/>
    <w:tmpl w:val="134C9DBE"/>
    <w:lvl w:ilvl="0" w:tplc="5726AE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3024F"/>
    <w:multiLevelType w:val="hybridMultilevel"/>
    <w:tmpl w:val="D580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A2C2A"/>
    <w:multiLevelType w:val="hybridMultilevel"/>
    <w:tmpl w:val="65DAE980"/>
    <w:lvl w:ilvl="0" w:tplc="728840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2E7328"/>
    <w:multiLevelType w:val="hybridMultilevel"/>
    <w:tmpl w:val="1E1EA710"/>
    <w:lvl w:ilvl="0" w:tplc="B62092A6">
      <w:start w:val="1"/>
      <w:numFmt w:val="decimal"/>
      <w:lvlText w:val="%1."/>
      <w:lvlJc w:val="left"/>
      <w:pPr>
        <w:ind w:left="840" w:hanging="291"/>
      </w:pPr>
      <w:rPr>
        <w:rFonts w:ascii="Calibri" w:eastAsia="Calibri" w:hAnsi="Calibri" w:cs="Calibri" w:hint="default"/>
        <w:spacing w:val="-2"/>
        <w:w w:val="100"/>
        <w:sz w:val="24"/>
        <w:szCs w:val="24"/>
      </w:rPr>
    </w:lvl>
    <w:lvl w:ilvl="1" w:tplc="04090017">
      <w:start w:val="1"/>
      <w:numFmt w:val="lowerLetter"/>
      <w:lvlText w:val="%2)"/>
      <w:lvlJc w:val="left"/>
      <w:pPr>
        <w:ind w:left="1200" w:hanging="360"/>
      </w:pPr>
      <w:rPr>
        <w:rFonts w:hint="default"/>
        <w:spacing w:val="-1"/>
        <w:w w:val="100"/>
        <w:sz w:val="24"/>
        <w:szCs w:val="24"/>
      </w:rPr>
    </w:lvl>
    <w:lvl w:ilvl="2" w:tplc="91B8CAF2">
      <w:numFmt w:val="bullet"/>
      <w:lvlText w:val="o"/>
      <w:lvlJc w:val="left"/>
      <w:pPr>
        <w:ind w:left="1560" w:hanging="360"/>
      </w:pPr>
      <w:rPr>
        <w:rFonts w:ascii="Courier New" w:eastAsia="Courier New" w:hAnsi="Courier New" w:cs="Courier New" w:hint="default"/>
        <w:w w:val="99"/>
        <w:sz w:val="24"/>
        <w:szCs w:val="24"/>
      </w:rPr>
    </w:lvl>
    <w:lvl w:ilvl="3" w:tplc="1CC06756">
      <w:numFmt w:val="bullet"/>
      <w:lvlText w:val="•"/>
      <w:lvlJc w:val="left"/>
      <w:pPr>
        <w:ind w:left="2555" w:hanging="360"/>
      </w:pPr>
      <w:rPr>
        <w:rFonts w:hint="default"/>
      </w:rPr>
    </w:lvl>
    <w:lvl w:ilvl="4" w:tplc="BB0080CC">
      <w:numFmt w:val="bullet"/>
      <w:lvlText w:val="•"/>
      <w:lvlJc w:val="left"/>
      <w:pPr>
        <w:ind w:left="3550" w:hanging="360"/>
      </w:pPr>
      <w:rPr>
        <w:rFonts w:hint="default"/>
      </w:rPr>
    </w:lvl>
    <w:lvl w:ilvl="5" w:tplc="B0AE99A4">
      <w:numFmt w:val="bullet"/>
      <w:lvlText w:val="•"/>
      <w:lvlJc w:val="left"/>
      <w:pPr>
        <w:ind w:left="4545" w:hanging="360"/>
      </w:pPr>
      <w:rPr>
        <w:rFonts w:hint="default"/>
      </w:rPr>
    </w:lvl>
    <w:lvl w:ilvl="6" w:tplc="B01CA5A8">
      <w:numFmt w:val="bullet"/>
      <w:lvlText w:val="•"/>
      <w:lvlJc w:val="left"/>
      <w:pPr>
        <w:ind w:left="5540" w:hanging="360"/>
      </w:pPr>
      <w:rPr>
        <w:rFonts w:hint="default"/>
      </w:rPr>
    </w:lvl>
    <w:lvl w:ilvl="7" w:tplc="B0065DC2">
      <w:numFmt w:val="bullet"/>
      <w:lvlText w:val="•"/>
      <w:lvlJc w:val="left"/>
      <w:pPr>
        <w:ind w:left="6535" w:hanging="360"/>
      </w:pPr>
      <w:rPr>
        <w:rFonts w:hint="default"/>
      </w:rPr>
    </w:lvl>
    <w:lvl w:ilvl="8" w:tplc="4AF64EFA">
      <w:numFmt w:val="bullet"/>
      <w:lvlText w:val="•"/>
      <w:lvlJc w:val="left"/>
      <w:pPr>
        <w:ind w:left="7530" w:hanging="360"/>
      </w:pPr>
      <w:rPr>
        <w:rFonts w:hint="default"/>
      </w:rPr>
    </w:lvl>
  </w:abstractNum>
  <w:abstractNum w:abstractNumId="10" w15:restartNumberingAfterBreak="0">
    <w:nsid w:val="3A5A3BF9"/>
    <w:multiLevelType w:val="hybridMultilevel"/>
    <w:tmpl w:val="E15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D4470"/>
    <w:multiLevelType w:val="hybridMultilevel"/>
    <w:tmpl w:val="798A3BC2"/>
    <w:lvl w:ilvl="0" w:tplc="04090017">
      <w:start w:val="1"/>
      <w:numFmt w:val="low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2" w15:restartNumberingAfterBreak="0">
    <w:nsid w:val="3BF023C3"/>
    <w:multiLevelType w:val="hybridMultilevel"/>
    <w:tmpl w:val="2BFCAD1C"/>
    <w:lvl w:ilvl="0" w:tplc="0409001B">
      <w:start w:val="1"/>
      <w:numFmt w:val="lowerRoman"/>
      <w:lvlText w:val="%1."/>
      <w:lvlJc w:val="right"/>
      <w:pPr>
        <w:ind w:left="1200" w:hanging="360"/>
      </w:pPr>
      <w:rPr>
        <w:rFonts w:hint="default"/>
        <w:spacing w:val="-1"/>
        <w:w w:val="100"/>
        <w:sz w:val="24"/>
        <w:szCs w:val="24"/>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547A2"/>
    <w:multiLevelType w:val="hybridMultilevel"/>
    <w:tmpl w:val="A19A42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A1510"/>
    <w:multiLevelType w:val="hybridMultilevel"/>
    <w:tmpl w:val="5644FC94"/>
    <w:lvl w:ilvl="0" w:tplc="728840B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F1D03"/>
    <w:multiLevelType w:val="hybridMultilevel"/>
    <w:tmpl w:val="71F89A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BF3FF7"/>
    <w:multiLevelType w:val="hybridMultilevel"/>
    <w:tmpl w:val="485E90D0"/>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7" w15:restartNumberingAfterBreak="0">
    <w:nsid w:val="54B268CD"/>
    <w:multiLevelType w:val="hybridMultilevel"/>
    <w:tmpl w:val="BE76624C"/>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8" w15:restartNumberingAfterBreak="0">
    <w:nsid w:val="5C10199D"/>
    <w:multiLevelType w:val="hybridMultilevel"/>
    <w:tmpl w:val="7FF429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C21C1F"/>
    <w:multiLevelType w:val="hybridMultilevel"/>
    <w:tmpl w:val="F1A2528C"/>
    <w:lvl w:ilvl="0" w:tplc="B62092A6">
      <w:start w:val="1"/>
      <w:numFmt w:val="decimal"/>
      <w:lvlText w:val="%1."/>
      <w:lvlJc w:val="left"/>
      <w:pPr>
        <w:ind w:left="840" w:hanging="291"/>
      </w:pPr>
      <w:rPr>
        <w:rFonts w:ascii="Calibri" w:eastAsia="Calibri" w:hAnsi="Calibri" w:cs="Calibri" w:hint="default"/>
        <w:spacing w:val="-2"/>
        <w:w w:val="100"/>
        <w:sz w:val="24"/>
        <w:szCs w:val="24"/>
      </w:rPr>
    </w:lvl>
    <w:lvl w:ilvl="1" w:tplc="04090017">
      <w:start w:val="1"/>
      <w:numFmt w:val="lowerLetter"/>
      <w:lvlText w:val="%2)"/>
      <w:lvlJc w:val="left"/>
      <w:pPr>
        <w:ind w:left="1200" w:hanging="360"/>
      </w:pPr>
      <w:rPr>
        <w:rFonts w:hint="default"/>
        <w:spacing w:val="-1"/>
        <w:w w:val="100"/>
        <w:sz w:val="24"/>
        <w:szCs w:val="24"/>
      </w:rPr>
    </w:lvl>
    <w:lvl w:ilvl="2" w:tplc="0409001B">
      <w:start w:val="1"/>
      <w:numFmt w:val="lowerRoman"/>
      <w:lvlText w:val="%3."/>
      <w:lvlJc w:val="right"/>
      <w:pPr>
        <w:ind w:left="1560" w:hanging="360"/>
      </w:pPr>
      <w:rPr>
        <w:rFonts w:hint="default"/>
        <w:w w:val="99"/>
        <w:sz w:val="24"/>
        <w:szCs w:val="24"/>
      </w:rPr>
    </w:lvl>
    <w:lvl w:ilvl="3" w:tplc="1CC06756">
      <w:numFmt w:val="bullet"/>
      <w:lvlText w:val="•"/>
      <w:lvlJc w:val="left"/>
      <w:pPr>
        <w:ind w:left="2555" w:hanging="360"/>
      </w:pPr>
      <w:rPr>
        <w:rFonts w:hint="default"/>
      </w:rPr>
    </w:lvl>
    <w:lvl w:ilvl="4" w:tplc="BB0080CC">
      <w:numFmt w:val="bullet"/>
      <w:lvlText w:val="•"/>
      <w:lvlJc w:val="left"/>
      <w:pPr>
        <w:ind w:left="3550" w:hanging="360"/>
      </w:pPr>
      <w:rPr>
        <w:rFonts w:hint="default"/>
      </w:rPr>
    </w:lvl>
    <w:lvl w:ilvl="5" w:tplc="B0AE99A4">
      <w:numFmt w:val="bullet"/>
      <w:lvlText w:val="•"/>
      <w:lvlJc w:val="left"/>
      <w:pPr>
        <w:ind w:left="4545" w:hanging="360"/>
      </w:pPr>
      <w:rPr>
        <w:rFonts w:hint="default"/>
      </w:rPr>
    </w:lvl>
    <w:lvl w:ilvl="6" w:tplc="B01CA5A8">
      <w:numFmt w:val="bullet"/>
      <w:lvlText w:val="•"/>
      <w:lvlJc w:val="left"/>
      <w:pPr>
        <w:ind w:left="5540" w:hanging="360"/>
      </w:pPr>
      <w:rPr>
        <w:rFonts w:hint="default"/>
      </w:rPr>
    </w:lvl>
    <w:lvl w:ilvl="7" w:tplc="B0065DC2">
      <w:numFmt w:val="bullet"/>
      <w:lvlText w:val="•"/>
      <w:lvlJc w:val="left"/>
      <w:pPr>
        <w:ind w:left="6535" w:hanging="360"/>
      </w:pPr>
      <w:rPr>
        <w:rFonts w:hint="default"/>
      </w:rPr>
    </w:lvl>
    <w:lvl w:ilvl="8" w:tplc="4AF64EFA">
      <w:numFmt w:val="bullet"/>
      <w:lvlText w:val="•"/>
      <w:lvlJc w:val="left"/>
      <w:pPr>
        <w:ind w:left="7530" w:hanging="360"/>
      </w:pPr>
      <w:rPr>
        <w:rFonts w:hint="default"/>
      </w:rPr>
    </w:lvl>
  </w:abstractNum>
  <w:abstractNum w:abstractNumId="20" w15:restartNumberingAfterBreak="0">
    <w:nsid w:val="5DEA19B9"/>
    <w:multiLevelType w:val="hybridMultilevel"/>
    <w:tmpl w:val="BD62DBD8"/>
    <w:lvl w:ilvl="0" w:tplc="047A2FB2">
      <w:start w:val="3"/>
      <w:numFmt w:val="decimal"/>
      <w:lvlText w:val="%1."/>
      <w:lvlJc w:val="left"/>
      <w:pPr>
        <w:ind w:left="291" w:hanging="291"/>
      </w:pPr>
      <w:rPr>
        <w:rFonts w:ascii="Calibri" w:eastAsia="Calibri" w:hAnsi="Calibri" w:cs="Calibri" w:hint="default"/>
        <w:spacing w:val="-2"/>
        <w:w w:val="100"/>
        <w:sz w:val="24"/>
        <w:szCs w:val="24"/>
      </w:rPr>
    </w:lvl>
    <w:lvl w:ilvl="1" w:tplc="A0822D5A">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82411"/>
    <w:multiLevelType w:val="hybridMultilevel"/>
    <w:tmpl w:val="ACFA6478"/>
    <w:lvl w:ilvl="0" w:tplc="B62092A6">
      <w:start w:val="1"/>
      <w:numFmt w:val="decimal"/>
      <w:lvlText w:val="%1."/>
      <w:lvlJc w:val="left"/>
      <w:pPr>
        <w:ind w:left="840" w:hanging="291"/>
      </w:pPr>
      <w:rPr>
        <w:rFonts w:ascii="Calibri" w:eastAsia="Calibri" w:hAnsi="Calibri" w:cs="Calibri" w:hint="default"/>
        <w:spacing w:val="-2"/>
        <w:w w:val="100"/>
        <w:sz w:val="24"/>
        <w:szCs w:val="24"/>
      </w:rPr>
    </w:lvl>
    <w:lvl w:ilvl="1" w:tplc="737AAD36">
      <w:start w:val="1"/>
      <w:numFmt w:val="lowerLetter"/>
      <w:lvlText w:val="%2."/>
      <w:lvlJc w:val="left"/>
      <w:pPr>
        <w:ind w:left="1200" w:hanging="360"/>
      </w:pPr>
      <w:rPr>
        <w:rFonts w:ascii="Calibri" w:eastAsia="Calibri" w:hAnsi="Calibri" w:cs="Calibri" w:hint="default"/>
        <w:spacing w:val="-1"/>
        <w:w w:val="100"/>
        <w:sz w:val="24"/>
        <w:szCs w:val="24"/>
      </w:rPr>
    </w:lvl>
    <w:lvl w:ilvl="2" w:tplc="0409001B">
      <w:start w:val="1"/>
      <w:numFmt w:val="lowerRoman"/>
      <w:lvlText w:val="%3."/>
      <w:lvlJc w:val="right"/>
      <w:pPr>
        <w:ind w:left="1560" w:hanging="360"/>
      </w:pPr>
      <w:rPr>
        <w:rFonts w:hint="default"/>
        <w:w w:val="99"/>
        <w:sz w:val="24"/>
        <w:szCs w:val="24"/>
      </w:rPr>
    </w:lvl>
    <w:lvl w:ilvl="3" w:tplc="1CC06756">
      <w:numFmt w:val="bullet"/>
      <w:lvlText w:val="•"/>
      <w:lvlJc w:val="left"/>
      <w:pPr>
        <w:ind w:left="2555" w:hanging="360"/>
      </w:pPr>
      <w:rPr>
        <w:rFonts w:hint="default"/>
      </w:rPr>
    </w:lvl>
    <w:lvl w:ilvl="4" w:tplc="BB0080CC">
      <w:numFmt w:val="bullet"/>
      <w:lvlText w:val="•"/>
      <w:lvlJc w:val="left"/>
      <w:pPr>
        <w:ind w:left="3550" w:hanging="360"/>
      </w:pPr>
      <w:rPr>
        <w:rFonts w:hint="default"/>
      </w:rPr>
    </w:lvl>
    <w:lvl w:ilvl="5" w:tplc="B0AE99A4">
      <w:numFmt w:val="bullet"/>
      <w:lvlText w:val="•"/>
      <w:lvlJc w:val="left"/>
      <w:pPr>
        <w:ind w:left="4545" w:hanging="360"/>
      </w:pPr>
      <w:rPr>
        <w:rFonts w:hint="default"/>
      </w:rPr>
    </w:lvl>
    <w:lvl w:ilvl="6" w:tplc="B01CA5A8">
      <w:numFmt w:val="bullet"/>
      <w:lvlText w:val="•"/>
      <w:lvlJc w:val="left"/>
      <w:pPr>
        <w:ind w:left="5540" w:hanging="360"/>
      </w:pPr>
      <w:rPr>
        <w:rFonts w:hint="default"/>
      </w:rPr>
    </w:lvl>
    <w:lvl w:ilvl="7" w:tplc="B0065DC2">
      <w:numFmt w:val="bullet"/>
      <w:lvlText w:val="•"/>
      <w:lvlJc w:val="left"/>
      <w:pPr>
        <w:ind w:left="6535" w:hanging="360"/>
      </w:pPr>
      <w:rPr>
        <w:rFonts w:hint="default"/>
      </w:rPr>
    </w:lvl>
    <w:lvl w:ilvl="8" w:tplc="4AF64EFA">
      <w:numFmt w:val="bullet"/>
      <w:lvlText w:val="•"/>
      <w:lvlJc w:val="left"/>
      <w:pPr>
        <w:ind w:left="7530" w:hanging="360"/>
      </w:pPr>
      <w:rPr>
        <w:rFonts w:hint="default"/>
      </w:rPr>
    </w:lvl>
  </w:abstractNum>
  <w:abstractNum w:abstractNumId="22" w15:restartNumberingAfterBreak="0">
    <w:nsid w:val="6BB00DD0"/>
    <w:multiLevelType w:val="hybridMultilevel"/>
    <w:tmpl w:val="18DABA74"/>
    <w:lvl w:ilvl="0" w:tplc="0409000F">
      <w:start w:val="1"/>
      <w:numFmt w:val="decimal"/>
      <w:lvlText w:val="%1."/>
      <w:lvlJc w:val="left"/>
      <w:pPr>
        <w:ind w:left="1200" w:hanging="360"/>
      </w:pPr>
      <w:rPr>
        <w:rFonts w:hint="default"/>
        <w:spacing w:val="-1"/>
        <w:w w:val="100"/>
        <w:sz w:val="24"/>
        <w:szCs w:val="24"/>
      </w:rPr>
    </w:lvl>
    <w:lvl w:ilvl="1" w:tplc="04090017">
      <w:start w:val="1"/>
      <w:numFmt w:val="lowerLetter"/>
      <w:lvlText w:val="%2)"/>
      <w:lvlJc w:val="left"/>
      <w:pPr>
        <w:ind w:left="1440" w:hanging="360"/>
      </w:pPr>
    </w:lvl>
    <w:lvl w:ilvl="2" w:tplc="728840B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602F6"/>
    <w:multiLevelType w:val="hybridMultilevel"/>
    <w:tmpl w:val="BAD4D35E"/>
    <w:lvl w:ilvl="0" w:tplc="0409000F">
      <w:start w:val="1"/>
      <w:numFmt w:val="decimal"/>
      <w:lvlText w:val="%1."/>
      <w:lvlJc w:val="left"/>
      <w:pPr>
        <w:ind w:left="8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26C80"/>
    <w:multiLevelType w:val="hybridMultilevel"/>
    <w:tmpl w:val="4FBC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17A90"/>
    <w:multiLevelType w:val="hybridMultilevel"/>
    <w:tmpl w:val="809C4924"/>
    <w:lvl w:ilvl="0" w:tplc="04090017">
      <w:start w:val="1"/>
      <w:numFmt w:val="lowerLetter"/>
      <w:lvlText w:val="%1)"/>
      <w:lvlJc w:val="left"/>
      <w:pPr>
        <w:ind w:left="360" w:hanging="360"/>
      </w:pPr>
      <w:rPr>
        <w:rFonts w:hint="default"/>
        <w:spacing w:val="-1"/>
        <w:w w:val="100"/>
        <w:sz w:val="24"/>
        <w:szCs w:val="24"/>
      </w:rPr>
    </w:lvl>
    <w:lvl w:ilvl="1" w:tplc="04090017">
      <w:start w:val="1"/>
      <w:numFmt w:val="lowerLetter"/>
      <w:lvlText w:val="%2)"/>
      <w:lvlJc w:val="left"/>
      <w:pPr>
        <w:ind w:left="600" w:hanging="360"/>
      </w:pPr>
    </w:lvl>
    <w:lvl w:ilvl="2" w:tplc="0409001B">
      <w:start w:val="1"/>
      <w:numFmt w:val="lowerRoman"/>
      <w:lvlText w:val="%3."/>
      <w:lvlJc w:val="right"/>
      <w:pPr>
        <w:ind w:left="1320" w:hanging="180"/>
      </w:pPr>
    </w:lvl>
    <w:lvl w:ilvl="3" w:tplc="0409000F">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26" w15:restartNumberingAfterBreak="0">
    <w:nsid w:val="720D3C3A"/>
    <w:multiLevelType w:val="hybridMultilevel"/>
    <w:tmpl w:val="9FFC09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5C2C5E"/>
    <w:multiLevelType w:val="hybridMultilevel"/>
    <w:tmpl w:val="2E2A579E"/>
    <w:lvl w:ilvl="0" w:tplc="A04E4942">
      <w:start w:val="4"/>
      <w:numFmt w:val="lowerLetter"/>
      <w:lvlText w:val="%1)"/>
      <w:lvlJc w:val="left"/>
      <w:pPr>
        <w:ind w:left="360" w:hanging="360"/>
      </w:pPr>
      <w:rPr>
        <w:rFonts w:hint="default"/>
        <w:spacing w:val="-1"/>
        <w:w w:val="100"/>
        <w:sz w:val="24"/>
        <w:szCs w:val="24"/>
      </w:rPr>
    </w:lvl>
    <w:lvl w:ilvl="1" w:tplc="04090019" w:tentative="1">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321086401">
    <w:abstractNumId w:val="9"/>
  </w:num>
  <w:num w:numId="2" w16cid:durableId="780493545">
    <w:abstractNumId w:val="21"/>
  </w:num>
  <w:num w:numId="3" w16cid:durableId="182598997">
    <w:abstractNumId w:val="19"/>
  </w:num>
  <w:num w:numId="4" w16cid:durableId="1024208257">
    <w:abstractNumId w:val="4"/>
  </w:num>
  <w:num w:numId="5" w16cid:durableId="757169540">
    <w:abstractNumId w:val="22"/>
  </w:num>
  <w:num w:numId="6" w16cid:durableId="1914316411">
    <w:abstractNumId w:val="2"/>
  </w:num>
  <w:num w:numId="7" w16cid:durableId="117456719">
    <w:abstractNumId w:val="12"/>
  </w:num>
  <w:num w:numId="8" w16cid:durableId="1707752017">
    <w:abstractNumId w:val="25"/>
  </w:num>
  <w:num w:numId="9" w16cid:durableId="1603222692">
    <w:abstractNumId w:val="27"/>
  </w:num>
  <w:num w:numId="10" w16cid:durableId="1177233463">
    <w:abstractNumId w:val="3"/>
  </w:num>
  <w:num w:numId="11" w16cid:durableId="1616986055">
    <w:abstractNumId w:val="20"/>
  </w:num>
  <w:num w:numId="12" w16cid:durableId="1923639470">
    <w:abstractNumId w:val="10"/>
  </w:num>
  <w:num w:numId="13" w16cid:durableId="2066877967">
    <w:abstractNumId w:val="11"/>
  </w:num>
  <w:num w:numId="14" w16cid:durableId="245576836">
    <w:abstractNumId w:val="16"/>
  </w:num>
  <w:num w:numId="15" w16cid:durableId="1234197441">
    <w:abstractNumId w:val="0"/>
  </w:num>
  <w:num w:numId="16" w16cid:durableId="1693148272">
    <w:abstractNumId w:val="17"/>
  </w:num>
  <w:num w:numId="17" w16cid:durableId="1298684311">
    <w:abstractNumId w:val="24"/>
  </w:num>
  <w:num w:numId="18" w16cid:durableId="609092563">
    <w:abstractNumId w:val="7"/>
  </w:num>
  <w:num w:numId="19" w16cid:durableId="194008440">
    <w:abstractNumId w:val="5"/>
  </w:num>
  <w:num w:numId="20" w16cid:durableId="733894717">
    <w:abstractNumId w:val="1"/>
  </w:num>
  <w:num w:numId="21" w16cid:durableId="1112936686">
    <w:abstractNumId w:val="23"/>
  </w:num>
  <w:num w:numId="22" w16cid:durableId="457259132">
    <w:abstractNumId w:val="26"/>
  </w:num>
  <w:num w:numId="23" w16cid:durableId="1650792335">
    <w:abstractNumId w:val="13"/>
  </w:num>
  <w:num w:numId="24" w16cid:durableId="1638414262">
    <w:abstractNumId w:val="18"/>
  </w:num>
  <w:num w:numId="25" w16cid:durableId="1316254344">
    <w:abstractNumId w:val="8"/>
  </w:num>
  <w:num w:numId="26" w16cid:durableId="1769428968">
    <w:abstractNumId w:val="14"/>
  </w:num>
  <w:num w:numId="27" w16cid:durableId="55933607">
    <w:abstractNumId w:val="6"/>
  </w:num>
  <w:num w:numId="28" w16cid:durableId="10478707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3E9"/>
    <w:rsid w:val="000715F5"/>
    <w:rsid w:val="0008756A"/>
    <w:rsid w:val="00096C5B"/>
    <w:rsid w:val="000A2A67"/>
    <w:rsid w:val="000A31AF"/>
    <w:rsid w:val="0010399B"/>
    <w:rsid w:val="001232B9"/>
    <w:rsid w:val="00175802"/>
    <w:rsid w:val="00181B09"/>
    <w:rsid w:val="00191C15"/>
    <w:rsid w:val="00192A1B"/>
    <w:rsid w:val="001D4313"/>
    <w:rsid w:val="001E69FF"/>
    <w:rsid w:val="00212994"/>
    <w:rsid w:val="00264107"/>
    <w:rsid w:val="00276753"/>
    <w:rsid w:val="002A1E5A"/>
    <w:rsid w:val="002A4E61"/>
    <w:rsid w:val="00306BD6"/>
    <w:rsid w:val="0031374F"/>
    <w:rsid w:val="00337B42"/>
    <w:rsid w:val="003848E3"/>
    <w:rsid w:val="003B6CAC"/>
    <w:rsid w:val="00426351"/>
    <w:rsid w:val="00444FA1"/>
    <w:rsid w:val="00447805"/>
    <w:rsid w:val="00447907"/>
    <w:rsid w:val="00452E1B"/>
    <w:rsid w:val="004B4B9A"/>
    <w:rsid w:val="004C4890"/>
    <w:rsid w:val="004D1826"/>
    <w:rsid w:val="004D33E9"/>
    <w:rsid w:val="00534B3B"/>
    <w:rsid w:val="00571499"/>
    <w:rsid w:val="005972EE"/>
    <w:rsid w:val="00603077"/>
    <w:rsid w:val="0060658B"/>
    <w:rsid w:val="00612557"/>
    <w:rsid w:val="00637FDC"/>
    <w:rsid w:val="006505B3"/>
    <w:rsid w:val="00687132"/>
    <w:rsid w:val="00691591"/>
    <w:rsid w:val="006C30B7"/>
    <w:rsid w:val="006E0C37"/>
    <w:rsid w:val="006E6C31"/>
    <w:rsid w:val="007104D7"/>
    <w:rsid w:val="0071433C"/>
    <w:rsid w:val="00731F6F"/>
    <w:rsid w:val="0075064F"/>
    <w:rsid w:val="00753DA7"/>
    <w:rsid w:val="007646D3"/>
    <w:rsid w:val="0076565F"/>
    <w:rsid w:val="007664FC"/>
    <w:rsid w:val="007961C7"/>
    <w:rsid w:val="007A2E96"/>
    <w:rsid w:val="007D0773"/>
    <w:rsid w:val="007D41CB"/>
    <w:rsid w:val="007F3800"/>
    <w:rsid w:val="0083175B"/>
    <w:rsid w:val="00860DDF"/>
    <w:rsid w:val="00861F77"/>
    <w:rsid w:val="00895A8E"/>
    <w:rsid w:val="008C0BD8"/>
    <w:rsid w:val="008D786C"/>
    <w:rsid w:val="008E77FB"/>
    <w:rsid w:val="00915457"/>
    <w:rsid w:val="00923B11"/>
    <w:rsid w:val="00964814"/>
    <w:rsid w:val="00993B5C"/>
    <w:rsid w:val="009D1BFB"/>
    <w:rsid w:val="009D46A2"/>
    <w:rsid w:val="00A125EB"/>
    <w:rsid w:val="00A51532"/>
    <w:rsid w:val="00A55AA9"/>
    <w:rsid w:val="00A71698"/>
    <w:rsid w:val="00A75010"/>
    <w:rsid w:val="00A806A8"/>
    <w:rsid w:val="00A93651"/>
    <w:rsid w:val="00A94C24"/>
    <w:rsid w:val="00A951A8"/>
    <w:rsid w:val="00AA30FD"/>
    <w:rsid w:val="00AB4DAD"/>
    <w:rsid w:val="00AE05A5"/>
    <w:rsid w:val="00AE6580"/>
    <w:rsid w:val="00AF26F2"/>
    <w:rsid w:val="00AF51FC"/>
    <w:rsid w:val="00B14262"/>
    <w:rsid w:val="00B47CC5"/>
    <w:rsid w:val="00B51A7A"/>
    <w:rsid w:val="00B573A1"/>
    <w:rsid w:val="00B6011B"/>
    <w:rsid w:val="00C23EFC"/>
    <w:rsid w:val="00C46C38"/>
    <w:rsid w:val="00CE00F9"/>
    <w:rsid w:val="00CE56C6"/>
    <w:rsid w:val="00DA6471"/>
    <w:rsid w:val="00DB2928"/>
    <w:rsid w:val="00DB55FE"/>
    <w:rsid w:val="00DD0695"/>
    <w:rsid w:val="00DD47FD"/>
    <w:rsid w:val="00DF3E81"/>
    <w:rsid w:val="00E15888"/>
    <w:rsid w:val="00E40076"/>
    <w:rsid w:val="00E830F6"/>
    <w:rsid w:val="00EB53CB"/>
    <w:rsid w:val="00F23E7D"/>
    <w:rsid w:val="00F53328"/>
    <w:rsid w:val="00F80F0D"/>
    <w:rsid w:val="00F82BCC"/>
    <w:rsid w:val="00F970D1"/>
    <w:rsid w:val="00FA4CA6"/>
    <w:rsid w:val="00FC5A4D"/>
    <w:rsid w:val="00FE4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6B5B2F4"/>
  <w15:docId w15:val="{CD0308AD-6C97-4E34-9289-55BE7229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9"/>
      <w:outlineLvl w:val="0"/>
    </w:pPr>
    <w:rPr>
      <w:b/>
      <w:bCs/>
      <w:sz w:val="24"/>
      <w:szCs w:val="24"/>
    </w:rPr>
  </w:style>
  <w:style w:type="paragraph" w:styleId="Heading2">
    <w:name w:val="heading 2"/>
    <w:basedOn w:val="Normal"/>
    <w:next w:val="Normal"/>
    <w:link w:val="Heading2Char"/>
    <w:uiPriority w:val="9"/>
    <w:semiHidden/>
    <w:unhideWhenUsed/>
    <w:qFormat/>
    <w:rsid w:val="0057149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hanging="360"/>
    </w:pPr>
    <w:rPr>
      <w:sz w:val="24"/>
      <w:szCs w:val="24"/>
    </w:rPr>
  </w:style>
  <w:style w:type="paragraph" w:styleId="ListParagraph">
    <w:name w:val="List Paragraph"/>
    <w:basedOn w:val="Normal"/>
    <w:uiPriority w:val="34"/>
    <w:qFormat/>
    <w:pPr>
      <w:ind w:left="1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3651"/>
    <w:pPr>
      <w:tabs>
        <w:tab w:val="center" w:pos="4680"/>
        <w:tab w:val="right" w:pos="9360"/>
      </w:tabs>
    </w:pPr>
  </w:style>
  <w:style w:type="character" w:customStyle="1" w:styleId="HeaderChar">
    <w:name w:val="Header Char"/>
    <w:basedOn w:val="DefaultParagraphFont"/>
    <w:link w:val="Header"/>
    <w:uiPriority w:val="99"/>
    <w:rsid w:val="00A93651"/>
    <w:rPr>
      <w:rFonts w:ascii="Calibri" w:eastAsia="Calibri" w:hAnsi="Calibri" w:cs="Calibri"/>
    </w:rPr>
  </w:style>
  <w:style w:type="paragraph" w:styleId="Footer">
    <w:name w:val="footer"/>
    <w:basedOn w:val="Normal"/>
    <w:link w:val="FooterChar"/>
    <w:uiPriority w:val="99"/>
    <w:unhideWhenUsed/>
    <w:rsid w:val="00A93651"/>
    <w:pPr>
      <w:tabs>
        <w:tab w:val="center" w:pos="4680"/>
        <w:tab w:val="right" w:pos="9360"/>
      </w:tabs>
    </w:pPr>
  </w:style>
  <w:style w:type="character" w:customStyle="1" w:styleId="FooterChar">
    <w:name w:val="Footer Char"/>
    <w:basedOn w:val="DefaultParagraphFont"/>
    <w:link w:val="Footer"/>
    <w:uiPriority w:val="99"/>
    <w:rsid w:val="00A93651"/>
    <w:rPr>
      <w:rFonts w:ascii="Calibri" w:eastAsia="Calibri" w:hAnsi="Calibri" w:cs="Calibri"/>
    </w:rPr>
  </w:style>
  <w:style w:type="table" w:styleId="TableGrid">
    <w:name w:val="Table Grid"/>
    <w:basedOn w:val="TableNormal"/>
    <w:uiPriority w:val="59"/>
    <w:rsid w:val="00A93651"/>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04D7"/>
    <w:rPr>
      <w:sz w:val="16"/>
      <w:szCs w:val="16"/>
    </w:rPr>
  </w:style>
  <w:style w:type="paragraph" w:styleId="CommentText">
    <w:name w:val="annotation text"/>
    <w:basedOn w:val="Normal"/>
    <w:link w:val="CommentTextChar"/>
    <w:uiPriority w:val="99"/>
    <w:unhideWhenUsed/>
    <w:rsid w:val="007104D7"/>
    <w:rPr>
      <w:sz w:val="20"/>
      <w:szCs w:val="20"/>
    </w:rPr>
  </w:style>
  <w:style w:type="character" w:customStyle="1" w:styleId="CommentTextChar">
    <w:name w:val="Comment Text Char"/>
    <w:basedOn w:val="DefaultParagraphFont"/>
    <w:link w:val="CommentText"/>
    <w:uiPriority w:val="99"/>
    <w:rsid w:val="007104D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04D7"/>
    <w:rPr>
      <w:b/>
      <w:bCs/>
    </w:rPr>
  </w:style>
  <w:style w:type="character" w:customStyle="1" w:styleId="CommentSubjectChar">
    <w:name w:val="Comment Subject Char"/>
    <w:basedOn w:val="CommentTextChar"/>
    <w:link w:val="CommentSubject"/>
    <w:uiPriority w:val="99"/>
    <w:semiHidden/>
    <w:rsid w:val="007104D7"/>
    <w:rPr>
      <w:rFonts w:ascii="Calibri" w:eastAsia="Calibri" w:hAnsi="Calibri" w:cs="Calibri"/>
      <w:b/>
      <w:bCs/>
      <w:sz w:val="20"/>
      <w:szCs w:val="20"/>
    </w:rPr>
  </w:style>
  <w:style w:type="paragraph" w:styleId="Revision">
    <w:name w:val="Revision"/>
    <w:hidden/>
    <w:uiPriority w:val="99"/>
    <w:semiHidden/>
    <w:rsid w:val="007104D7"/>
    <w:pPr>
      <w:widowControl/>
      <w:autoSpaceDE/>
      <w:autoSpaceDN/>
    </w:pPr>
    <w:rPr>
      <w:rFonts w:ascii="Calibri" w:eastAsia="Calibri" w:hAnsi="Calibri" w:cs="Calibri"/>
    </w:rPr>
  </w:style>
  <w:style w:type="character" w:customStyle="1" w:styleId="Heading2Char">
    <w:name w:val="Heading 2 Char"/>
    <w:basedOn w:val="DefaultParagraphFont"/>
    <w:link w:val="Heading2"/>
    <w:uiPriority w:val="9"/>
    <w:semiHidden/>
    <w:rsid w:val="00571499"/>
    <w:rPr>
      <w:rFonts w:asciiTheme="majorHAnsi" w:eastAsiaTheme="majorEastAsia" w:hAnsiTheme="majorHAnsi" w:cstheme="majorBidi"/>
      <w:color w:val="365F91" w:themeColor="accent1" w:themeShade="BF"/>
      <w:sz w:val="26"/>
      <w:szCs w:val="26"/>
    </w:rPr>
  </w:style>
  <w:style w:type="paragraph" w:customStyle="1" w:styleId="v1msoplaintext">
    <w:name w:val="v1msoplaintext"/>
    <w:basedOn w:val="Normal"/>
    <w:rsid w:val="002A1E5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5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5B3"/>
    <w:rPr>
      <w:rFonts w:ascii="Lucida Grande" w:eastAsia="Calibri" w:hAnsi="Lucida Grande" w:cs="Lucida Grande"/>
      <w:sz w:val="18"/>
      <w:szCs w:val="18"/>
    </w:rPr>
  </w:style>
  <w:style w:type="character" w:styleId="PageNumber">
    <w:name w:val="page number"/>
    <w:basedOn w:val="DefaultParagraphFont"/>
    <w:uiPriority w:val="99"/>
    <w:semiHidden/>
    <w:unhideWhenUsed/>
    <w:rsid w:val="008D786C"/>
  </w:style>
  <w:style w:type="character" w:customStyle="1" w:styleId="normaltextrun">
    <w:name w:val="normaltextrun"/>
    <w:basedOn w:val="DefaultParagraphFont"/>
    <w:rsid w:val="00DD0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51041-F7AA-8B48-A365-6CA0B88E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Watershed Technician Inspector position description</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Watershed Technician Inspector position description</dc:title>
  <dc:creator>tstasica</dc:creator>
  <cp:lastModifiedBy>Nicholas Tomczik</cp:lastModifiedBy>
  <cp:revision>3</cp:revision>
  <cp:lastPrinted>2023-09-22T03:31:00Z</cp:lastPrinted>
  <dcterms:created xsi:type="dcterms:W3CDTF">2024-04-04T20:24:00Z</dcterms:created>
  <dcterms:modified xsi:type="dcterms:W3CDTF">2024-04-04T20:48:00Z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PScript5.dll Version 5.2.2</vt:lpwstr>
  </property>
  <property fmtid="{D5CDD505-2E9C-101B-9397-08002B2CF9AE}" pid="4" name="LastSaved">
    <vt:filetime>2021-04-15T00:00:00Z</vt:filetime>
  </property>
</Properties>
</file>